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78688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3F80FE86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52B142D4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755DAB49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2580FB6B" w14:textId="77777777" w:rsidR="005B00BC" w:rsidRPr="006B14E6" w:rsidRDefault="005B00BC" w:rsidP="005B0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8"/>
          <w:szCs w:val="28"/>
        </w:rPr>
      </w:pPr>
    </w:p>
    <w:p w14:paraId="603A00ED" w14:textId="415A8CBB" w:rsidR="00770550" w:rsidRPr="009733DC" w:rsidRDefault="00E64784" w:rsidP="00E64784">
      <w:pPr>
        <w:contextualSpacing/>
        <w:jc w:val="right"/>
        <w:rPr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</w:rPr>
        <w:drawing>
          <wp:inline distT="0" distB="0" distL="0" distR="0" wp14:anchorId="49D5AAC3" wp14:editId="2504E9F6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C4261C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9AD2B44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536196BC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61E08BA1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7E597773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4948806C" w14:textId="77777777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7D737CA2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ПМ.01. «РАЗРАБОТКА И СОЗДАНИЕ ДИЗАЙНА РЕКЛАМНОЙ ПРОДУКЦИИ»</w:t>
      </w:r>
    </w:p>
    <w:p w14:paraId="5281450B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</w:p>
    <w:p w14:paraId="444289F1" w14:textId="77777777" w:rsidR="00CA19EC" w:rsidRPr="006840FC" w:rsidRDefault="00CA19EC" w:rsidP="00CA19EC">
      <w:pPr>
        <w:ind w:right="565" w:firstLine="720"/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</w:p>
    <w:p w14:paraId="47B2BF50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2F6234F5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(код и наименование специальности)</w:t>
      </w:r>
    </w:p>
    <w:p w14:paraId="65966D20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</w:p>
    <w:p w14:paraId="56E54176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340D27BB" w14:textId="77777777" w:rsidR="006840FC" w:rsidRPr="006840FC" w:rsidRDefault="006840FC" w:rsidP="006840FC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7B9FEEE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3575F409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091FD59D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2552A16F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6E07D80B" w14:textId="77777777" w:rsidR="008F0E7D" w:rsidRPr="006840FC" w:rsidRDefault="008F0E7D" w:rsidP="008F0E7D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3DF80B18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6FCE5D2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5AD96FC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62A2C70A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19BAB3FC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A978CDC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303A440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DC0D3F1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398F69DE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C7648B">
        <w:rPr>
          <w:sz w:val="28"/>
          <w:szCs w:val="24"/>
        </w:rPr>
        <w:t>2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4DDD2EA8" w14:textId="77777777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ПМ.01. «Разработка и создание дизайна рекламной продукции</w:t>
      </w:r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3953C809" w14:textId="77777777" w:rsidR="009B1160" w:rsidRDefault="009B1160" w:rsidP="009B1160">
      <w:pPr>
        <w:ind w:firstLine="709"/>
        <w:jc w:val="both"/>
        <w:rPr>
          <w:sz w:val="24"/>
          <w:szCs w:val="24"/>
        </w:rPr>
      </w:pPr>
    </w:p>
    <w:p w14:paraId="5E2DD56A" w14:textId="77777777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студентов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F611CAD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B95D22A" w14:textId="77777777" w:rsidR="003B67CE" w:rsidRPr="00770550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</w:t>
      </w:r>
      <w:r w:rsidR="00770550" w:rsidRPr="00770550">
        <w:rPr>
          <w:color w:val="000000"/>
          <w:kern w:val="28"/>
          <w:sz w:val="28"/>
          <w:szCs w:val="28"/>
        </w:rPr>
        <w:t xml:space="preserve"> </w:t>
      </w:r>
      <w:r w:rsidR="00770550" w:rsidRPr="00770550">
        <w:rPr>
          <w:color w:val="000000"/>
          <w:kern w:val="28"/>
          <w:sz w:val="24"/>
          <w:szCs w:val="24"/>
        </w:rPr>
        <w:t>Карнаухова Л.И., зав. кафедры дизайна</w:t>
      </w:r>
      <w:r w:rsidR="00770550" w:rsidRPr="00770550">
        <w:rPr>
          <w:kern w:val="28"/>
          <w:sz w:val="24"/>
          <w:szCs w:val="24"/>
        </w:rPr>
        <w:t>, Соловьева Т.Б., старший преподаватель.</w:t>
      </w:r>
      <w:r w:rsidRPr="00770550">
        <w:rPr>
          <w:sz w:val="24"/>
          <w:szCs w:val="24"/>
        </w:rPr>
        <w:t>.</w:t>
      </w:r>
      <w:r w:rsidR="00D33740" w:rsidRPr="00770550">
        <w:rPr>
          <w:sz w:val="24"/>
          <w:szCs w:val="24"/>
        </w:rPr>
        <w:t xml:space="preserve"> </w:t>
      </w:r>
    </w:p>
    <w:p w14:paraId="6DAC93BC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10AC8484" w14:textId="77777777" w:rsidR="003B67CE" w:rsidRPr="00C7648B" w:rsidRDefault="000D2A17" w:rsidP="00C7648B">
      <w:pPr>
        <w:ind w:firstLine="709"/>
        <w:contextualSpacing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дизайна, протокол </w:t>
      </w:r>
      <w:r w:rsidR="00C7648B" w:rsidRPr="00C7648B">
        <w:rPr>
          <w:kern w:val="28"/>
          <w:sz w:val="24"/>
          <w:szCs w:val="24"/>
        </w:rPr>
        <w:t>№ 2 от 10.02.2022</w:t>
      </w:r>
    </w:p>
    <w:p w14:paraId="4564811D" w14:textId="77777777" w:rsidR="003B67CE" w:rsidRPr="009733DC" w:rsidRDefault="003B67CE" w:rsidP="009733DC">
      <w:pPr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BA021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69EFDE6F" w14:textId="77777777" w:rsidR="009733DC" w:rsidRPr="009733DC" w:rsidRDefault="008B470A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="009733DC"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="009733DC"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="009733DC"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235489A" w14:textId="77777777" w:rsidR="009733DC" w:rsidRPr="009733DC" w:rsidRDefault="00E64784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8B470A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8B470A" w:rsidRPr="009733DC">
              <w:rPr>
                <w:noProof/>
                <w:webHidden/>
              </w:rPr>
            </w:r>
            <w:r w:rsidR="008B470A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8B470A" w:rsidRPr="009733DC">
              <w:rPr>
                <w:noProof/>
                <w:webHidden/>
              </w:rPr>
              <w:fldChar w:fldCharType="end"/>
            </w:r>
          </w:hyperlink>
        </w:p>
        <w:p w14:paraId="412F1496" w14:textId="77777777" w:rsidR="009733DC" w:rsidRPr="009733DC" w:rsidRDefault="00E64784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8B470A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8B470A" w:rsidRPr="009733DC">
              <w:rPr>
                <w:noProof/>
                <w:webHidden/>
              </w:rPr>
            </w:r>
            <w:r w:rsidR="008B470A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8B470A" w:rsidRPr="009733DC">
              <w:rPr>
                <w:noProof/>
                <w:webHidden/>
              </w:rPr>
              <w:fldChar w:fldCharType="end"/>
            </w:r>
          </w:hyperlink>
        </w:p>
        <w:p w14:paraId="463593C3" w14:textId="77777777" w:rsidR="009733DC" w:rsidRPr="009733DC" w:rsidRDefault="00E64784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8B470A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8B470A" w:rsidRPr="009733DC">
              <w:rPr>
                <w:noProof/>
                <w:webHidden/>
              </w:rPr>
            </w:r>
            <w:r w:rsidR="008B470A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8B470A" w:rsidRPr="009733DC">
              <w:rPr>
                <w:noProof/>
                <w:webHidden/>
              </w:rPr>
              <w:fldChar w:fldCharType="end"/>
            </w:r>
          </w:hyperlink>
        </w:p>
        <w:p w14:paraId="10726E71" w14:textId="77777777" w:rsidR="009733DC" w:rsidRDefault="008B470A">
          <w:r w:rsidRPr="009733DC">
            <w:rPr>
              <w:b/>
              <w:bCs/>
            </w:rPr>
            <w:fldChar w:fldCharType="end"/>
          </w:r>
        </w:p>
      </w:sdtContent>
    </w:sdt>
    <w:p w14:paraId="1103AD49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551B80E4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1B2C8D96" w14:textId="77777777" w:rsidR="00A70561" w:rsidRPr="009733DC" w:rsidRDefault="009733DC" w:rsidP="009733DC">
      <w:pPr>
        <w:pStyle w:val="1"/>
        <w:rPr>
          <w:lang w:bidi="ar-SA"/>
        </w:rPr>
      </w:pPr>
      <w:bookmarkStart w:id="1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1"/>
      <w:r w:rsidR="00D33740" w:rsidRPr="009733DC">
        <w:rPr>
          <w:lang w:bidi="ar-SA"/>
        </w:rPr>
        <w:t xml:space="preserve"> </w:t>
      </w:r>
    </w:p>
    <w:p w14:paraId="17407668" w14:textId="77777777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 xml:space="preserve">«ПМ.01. «Разработка и создание дизайна рекламной продукции» </w:t>
      </w:r>
    </w:p>
    <w:p w14:paraId="1F0B2F20" w14:textId="77777777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 xml:space="preserve">«ПМ.01. «Разработка и создание дизайна рекламной продукции»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C80AA5" w:rsidRPr="00C80AA5">
        <w:rPr>
          <w:i/>
          <w:sz w:val="24"/>
          <w:szCs w:val="24"/>
        </w:rPr>
        <w:t>Разработка и создание дизайна рекламной продукции</w:t>
      </w:r>
      <w:r w:rsidR="00C80AA5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0B1BB313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40B18837" w14:textId="77777777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4C4430" w:rsidRPr="004C4430">
        <w:rPr>
          <w:sz w:val="24"/>
          <w:szCs w:val="24"/>
        </w:rPr>
        <w:t>Разработка и создание дизайна рекламной продукции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75C3752D" w14:textId="77777777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6733F53" w14:textId="77777777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ПМ.01. «Разработка и создание дизайна рекламной продукции»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01.01</w:t>
      </w:r>
      <w:r w:rsidR="003B67CE" w:rsidRPr="009733D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3E02A4">
        <w:rPr>
          <w:sz w:val="24"/>
          <w:szCs w:val="24"/>
        </w:rPr>
        <w:t>МДК.0</w:t>
      </w:r>
      <w:r>
        <w:rPr>
          <w:sz w:val="24"/>
          <w:szCs w:val="24"/>
        </w:rPr>
        <w:t>1</w:t>
      </w:r>
      <w:r w:rsidR="003B67CE" w:rsidRPr="009733DC">
        <w:rPr>
          <w:sz w:val="24"/>
          <w:szCs w:val="24"/>
        </w:rPr>
        <w:t>.02</w:t>
      </w:r>
      <w:r>
        <w:rPr>
          <w:sz w:val="24"/>
          <w:szCs w:val="24"/>
        </w:rPr>
        <w:t>;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руководство учебной практикой УП.01.01., </w:t>
      </w:r>
      <w:r w:rsidR="00916316">
        <w:rPr>
          <w:sz w:val="24"/>
          <w:szCs w:val="24"/>
        </w:rPr>
        <w:t xml:space="preserve">производственной практикой </w:t>
      </w:r>
      <w:r w:rsidR="00FF7BBA">
        <w:rPr>
          <w:sz w:val="24"/>
          <w:szCs w:val="24"/>
        </w:rPr>
        <w:t>ПП.</w:t>
      </w:r>
      <w:r w:rsidR="00916316">
        <w:rPr>
          <w:sz w:val="24"/>
          <w:szCs w:val="24"/>
        </w:rPr>
        <w:t>0</w:t>
      </w:r>
      <w:r>
        <w:rPr>
          <w:sz w:val="24"/>
          <w:szCs w:val="24"/>
        </w:rPr>
        <w:t>1.01</w:t>
      </w:r>
      <w:r w:rsidR="003B67CE" w:rsidRPr="009733DC">
        <w:rPr>
          <w:sz w:val="24"/>
          <w:szCs w:val="24"/>
        </w:rPr>
        <w:t>.</w:t>
      </w:r>
    </w:p>
    <w:p w14:paraId="6E513648" w14:textId="77777777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3C9C4DE9" w14:textId="77777777" w:rsidR="006F189C" w:rsidRPr="009733D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9460AC">
        <w:rPr>
          <w:sz w:val="24"/>
          <w:szCs w:val="24"/>
        </w:rPr>
        <w:t>1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9460AC">
        <w:rPr>
          <w:sz w:val="24"/>
          <w:szCs w:val="24"/>
        </w:rPr>
        <w:t>1</w:t>
      </w:r>
      <w:r w:rsidR="00916316" w:rsidRPr="009733DC">
        <w:rPr>
          <w:sz w:val="24"/>
          <w:szCs w:val="24"/>
        </w:rPr>
        <w:t>.01,</w:t>
      </w:r>
      <w:r w:rsidR="00916316" w:rsidRPr="009733DC">
        <w:rPr>
          <w:spacing w:val="-2"/>
          <w:sz w:val="24"/>
          <w:szCs w:val="24"/>
        </w:rPr>
        <w:t xml:space="preserve"> </w:t>
      </w:r>
      <w:r w:rsidR="00916316">
        <w:rPr>
          <w:sz w:val="24"/>
          <w:szCs w:val="24"/>
        </w:rPr>
        <w:t>МДК.0</w:t>
      </w:r>
      <w:r w:rsidR="009460AC">
        <w:rPr>
          <w:sz w:val="24"/>
          <w:szCs w:val="24"/>
        </w:rPr>
        <w:t>1</w:t>
      </w:r>
      <w:r w:rsidR="00916316" w:rsidRPr="009733DC">
        <w:rPr>
          <w:sz w:val="24"/>
          <w:szCs w:val="24"/>
        </w:rPr>
        <w:t>.02</w:t>
      </w:r>
      <w:r w:rsidRPr="009733DC">
        <w:rPr>
          <w:sz w:val="24"/>
          <w:szCs w:val="24"/>
        </w:rPr>
        <w:t>);</w:t>
      </w:r>
    </w:p>
    <w:p w14:paraId="5365B0E5" w14:textId="77777777" w:rsidR="006F189C" w:rsidRDefault="003B67CE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учебной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3E02A4">
        <w:rPr>
          <w:sz w:val="24"/>
          <w:szCs w:val="24"/>
        </w:rPr>
        <w:t>УП.0</w:t>
      </w:r>
      <w:r w:rsidR="009460AC">
        <w:rPr>
          <w:sz w:val="24"/>
          <w:szCs w:val="24"/>
        </w:rPr>
        <w:t>1.01</w:t>
      </w:r>
      <w:r w:rsidRPr="009733DC">
        <w:rPr>
          <w:sz w:val="24"/>
          <w:szCs w:val="24"/>
        </w:rPr>
        <w:t>;</w:t>
      </w:r>
    </w:p>
    <w:p w14:paraId="7F402571" w14:textId="77777777" w:rsidR="00916316" w:rsidRPr="009733DC" w:rsidRDefault="00916316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 практики ПП.0</w:t>
      </w:r>
      <w:r w:rsidR="009460AC">
        <w:rPr>
          <w:sz w:val="24"/>
          <w:szCs w:val="24"/>
        </w:rPr>
        <w:t>1.01</w:t>
      </w:r>
      <w:r>
        <w:rPr>
          <w:sz w:val="24"/>
          <w:szCs w:val="24"/>
        </w:rPr>
        <w:t>.</w:t>
      </w:r>
    </w:p>
    <w:p w14:paraId="5AE9619A" w14:textId="77777777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9460AC">
        <w:rPr>
          <w:sz w:val="24"/>
          <w:szCs w:val="24"/>
        </w:rPr>
        <w:t>1</w:t>
      </w:r>
      <w:r w:rsidRPr="009733DC">
        <w:rPr>
          <w:sz w:val="24"/>
          <w:szCs w:val="24"/>
        </w:rPr>
        <w:t>.</w:t>
      </w:r>
    </w:p>
    <w:p w14:paraId="46522D08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59966ECF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7B25F268" w14:textId="77777777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79D17F9B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75195903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</w:t>
      </w:r>
      <w:r w:rsidRPr="00AD1AB9">
        <w:rPr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14:paraId="6878C418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2</w:t>
      </w:r>
      <w:r w:rsidRPr="00AD1AB9">
        <w:rPr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C07BE3B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3</w:t>
      </w:r>
      <w:r w:rsidRPr="00AD1AB9">
        <w:rPr>
          <w:sz w:val="24"/>
          <w:szCs w:val="24"/>
        </w:rPr>
        <w:tab/>
        <w:t>Принимать решения в стандартных и нестандартных ситуациях и нести за них ответственность.</w:t>
      </w:r>
    </w:p>
    <w:p w14:paraId="5019E4C1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4</w:t>
      </w:r>
      <w:r w:rsidRPr="00AD1AB9">
        <w:rPr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C699BC1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5</w:t>
      </w:r>
      <w:r w:rsidRPr="00AD1AB9">
        <w:rPr>
          <w:sz w:val="24"/>
          <w:szCs w:val="24"/>
        </w:rPr>
        <w:tab/>
        <w:t>Использовать информационно-коммуникационные технологии в профессиональной деятельности.</w:t>
      </w:r>
    </w:p>
    <w:p w14:paraId="4A88F435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6</w:t>
      </w:r>
      <w:r w:rsidRPr="00AD1AB9">
        <w:rPr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потребителями.</w:t>
      </w:r>
    </w:p>
    <w:p w14:paraId="030D7ED5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7</w:t>
      </w:r>
      <w:r w:rsidRPr="00AD1AB9">
        <w:rPr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заданий.</w:t>
      </w:r>
    </w:p>
    <w:p w14:paraId="37C7623C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8</w:t>
      </w:r>
      <w:r w:rsidRPr="00AD1AB9">
        <w:rPr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7105BC2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9</w:t>
      </w:r>
      <w:r w:rsidRPr="00AD1AB9">
        <w:rPr>
          <w:sz w:val="24"/>
          <w:szCs w:val="24"/>
        </w:rPr>
        <w:tab/>
        <w:t>Ориентироваться в условиях частой смены технологий в профессиональной деятельности.</w:t>
      </w:r>
    </w:p>
    <w:p w14:paraId="499D08A7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10</w:t>
      </w:r>
      <w:r w:rsidRPr="00AD1AB9">
        <w:rPr>
          <w:sz w:val="24"/>
          <w:szCs w:val="24"/>
        </w:rPr>
        <w:tab/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2861CD28" w14:textId="77777777" w:rsid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lastRenderedPageBreak/>
        <w:t>ОК 11</w:t>
      </w:r>
      <w:r w:rsidRPr="00AD1AB9">
        <w:rPr>
          <w:sz w:val="24"/>
          <w:szCs w:val="24"/>
        </w:rPr>
        <w:tab/>
        <w:t>Обладать экологической, информационной и коммуникативной культурой, базовыми умениями общения на иностранном языке.</w:t>
      </w:r>
    </w:p>
    <w:p w14:paraId="4B082CE1" w14:textId="77777777" w:rsidR="00916316" w:rsidRPr="00AA1427" w:rsidRDefault="00916316" w:rsidP="00AD1AB9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13AE9A2B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1.1.</w:t>
      </w:r>
      <w:r w:rsidRPr="00AD1AB9">
        <w:rPr>
          <w:sz w:val="24"/>
          <w:szCs w:val="24"/>
        </w:rPr>
        <w:tab/>
        <w:t>Осуществлять поиск рекламных идей.</w:t>
      </w:r>
    </w:p>
    <w:p w14:paraId="2C5D22B6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1.2.</w:t>
      </w:r>
      <w:r w:rsidRPr="00AD1AB9">
        <w:rPr>
          <w:sz w:val="24"/>
          <w:szCs w:val="24"/>
        </w:rPr>
        <w:tab/>
        <w:t>Осуществлять художественное эскизирование и выбор оптимальных изобразительных средств рекламы.</w:t>
      </w:r>
    </w:p>
    <w:p w14:paraId="0C0977B6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1.3.</w:t>
      </w:r>
      <w:r w:rsidRPr="00AD1AB9">
        <w:rPr>
          <w:sz w:val="24"/>
          <w:szCs w:val="24"/>
        </w:rPr>
        <w:tab/>
        <w:t>Разрабатывать авторские рекламные проекты.</w:t>
      </w:r>
    </w:p>
    <w:p w14:paraId="6242418E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1.4.</w:t>
      </w:r>
      <w:r w:rsidRPr="00AD1AB9">
        <w:rPr>
          <w:sz w:val="24"/>
          <w:szCs w:val="24"/>
        </w:rPr>
        <w:tab/>
        <w:t>Составлять и оформлять тексты рекламных объявлений.</w:t>
      </w:r>
    </w:p>
    <w:p w14:paraId="22D9C685" w14:textId="77777777" w:rsidR="00A70561" w:rsidRPr="009733DC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1.5.</w:t>
      </w:r>
      <w:r w:rsidRPr="00AD1AB9">
        <w:rPr>
          <w:sz w:val="24"/>
          <w:szCs w:val="24"/>
        </w:rPr>
        <w:tab/>
        <w:t>Создавать визуальные образы с рекламными функциями.</w:t>
      </w:r>
    </w:p>
    <w:p w14:paraId="17A19F4E" w14:textId="77777777" w:rsidR="00A70561" w:rsidRPr="009733DC" w:rsidRDefault="00A70561" w:rsidP="009733DC">
      <w:pPr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E6935A6" w14:textId="77777777" w:rsidR="006F189C" w:rsidRPr="009733DC" w:rsidRDefault="009733DC" w:rsidP="009733DC">
      <w:pPr>
        <w:pStyle w:val="1"/>
      </w:pPr>
      <w:bookmarkStart w:id="2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2"/>
    </w:p>
    <w:p w14:paraId="153BF1A1" w14:textId="77777777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C6838" w:rsidRPr="002C6838">
        <w:rPr>
          <w:i/>
          <w:sz w:val="24"/>
          <w:szCs w:val="24"/>
        </w:rPr>
        <w:t>ПМ.01. «Разработка и создание дизайна рекламной продукции»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компетентностно</w:t>
      </w:r>
      <w:r w:rsidR="002C6838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7B17C8A" w14:textId="77777777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экзаменующихся</w:t>
      </w:r>
      <w:r w:rsidR="00D33740" w:rsidRPr="009733DC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включают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себя</w:t>
      </w:r>
      <w:r w:rsidR="00D33740" w:rsidRPr="00337F3B">
        <w:rPr>
          <w:sz w:val="24"/>
          <w:szCs w:val="24"/>
        </w:rPr>
        <w:t xml:space="preserve"> </w:t>
      </w:r>
      <w:r w:rsidR="00337F3B" w:rsidRPr="00337F3B">
        <w:rPr>
          <w:sz w:val="24"/>
          <w:szCs w:val="24"/>
        </w:rPr>
        <w:t>10</w:t>
      </w:r>
      <w:r w:rsidR="00D33740" w:rsidRPr="00337F3B">
        <w:rPr>
          <w:sz w:val="24"/>
          <w:szCs w:val="24"/>
        </w:rPr>
        <w:t xml:space="preserve"> </w:t>
      </w:r>
      <w:r w:rsidR="00CF4F5B" w:rsidRPr="00337F3B">
        <w:rPr>
          <w:sz w:val="24"/>
          <w:szCs w:val="24"/>
        </w:rPr>
        <w:t>вариант</w:t>
      </w:r>
      <w:r w:rsidR="00337F3B" w:rsidRPr="00337F3B">
        <w:rPr>
          <w:sz w:val="24"/>
          <w:szCs w:val="24"/>
        </w:rPr>
        <w:t>ов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2F0385D0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35314193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3DAD630B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3FBD7124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="00D77837">
        <w:rPr>
          <w:rFonts w:ascii="Times New Roman" w:hAnsi="Times New Roman" w:cs="Times New Roman"/>
          <w:sz w:val="24"/>
          <w:szCs w:val="24"/>
        </w:rPr>
        <w:t>.5, ОК 1 - ОК 11</w:t>
      </w:r>
    </w:p>
    <w:p w14:paraId="61AA4B3E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5D156935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1971EE5F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42D27D5E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2020443C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10E677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747FA0CD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5F48D860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08A1B71E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3EFA9E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2F8CC80F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46E3C1AA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2A8964E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Время выполнения задания </w:t>
      </w:r>
      <w:r w:rsidR="006E6B0B">
        <w:rPr>
          <w:sz w:val="24"/>
          <w:szCs w:val="24"/>
        </w:rPr>
        <w:t>–</w:t>
      </w:r>
      <w:r w:rsidRPr="001A5116">
        <w:rPr>
          <w:sz w:val="24"/>
          <w:szCs w:val="24"/>
        </w:rPr>
        <w:t xml:space="preserve"> </w:t>
      </w:r>
      <w:r w:rsidR="006E6B0B">
        <w:rPr>
          <w:sz w:val="24"/>
          <w:szCs w:val="24"/>
        </w:rPr>
        <w:t>6 часов</w:t>
      </w:r>
      <w:r w:rsidRPr="001A5116">
        <w:rPr>
          <w:sz w:val="24"/>
          <w:szCs w:val="24"/>
        </w:rPr>
        <w:t>.</w:t>
      </w:r>
    </w:p>
    <w:p w14:paraId="73F1036D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001D6310" w14:textId="77777777" w:rsidR="00816B50" w:rsidRP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026E1709" w14:textId="77777777" w:rsidR="00816B50" w:rsidRPr="009712A9" w:rsidRDefault="00816B50" w:rsidP="00816B50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задания.</w:t>
      </w:r>
    </w:p>
    <w:p w14:paraId="54766CEA" w14:textId="77777777" w:rsidR="00816B50" w:rsidRDefault="00816B50" w:rsidP="009712A9">
      <w:pPr>
        <w:pStyle w:val="a4"/>
        <w:tabs>
          <w:tab w:val="left" w:pos="993"/>
        </w:tabs>
        <w:ind w:left="709" w:firstLine="0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  <w:r>
        <w:rPr>
          <w:bCs/>
          <w:sz w:val="24"/>
          <w:szCs w:val="24"/>
          <w:lang w:bidi="ar-SA"/>
        </w:rPr>
        <w:t>.</w:t>
      </w:r>
    </w:p>
    <w:p w14:paraId="5E3D4182" w14:textId="77777777" w:rsidR="00816B50" w:rsidRPr="00816B50" w:rsidRDefault="00816B50" w:rsidP="00816B50">
      <w:pPr>
        <w:tabs>
          <w:tab w:val="left" w:pos="993"/>
        </w:tabs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Салон красоты «Rich» открыл двери для посетителей в июле 20</w:t>
      </w:r>
      <w:r>
        <w:rPr>
          <w:bCs/>
          <w:sz w:val="24"/>
          <w:szCs w:val="24"/>
          <w:lang w:bidi="ar-SA"/>
        </w:rPr>
        <w:t>23</w:t>
      </w:r>
      <w:r w:rsidRPr="00816B50">
        <w:rPr>
          <w:bCs/>
          <w:sz w:val="24"/>
          <w:szCs w:val="24"/>
          <w:lang w:bidi="ar-SA"/>
        </w:rPr>
        <w:t xml:space="preserve"> года. С первого дня нашими базовыми принципами работы стали доброжелательность, чуткое отношение к каждому клиенту и высокий уровень профессионализма во всех сферах оказываемых услуг.</w:t>
      </w:r>
    </w:p>
    <w:p w14:paraId="6F070372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С первых секунд пребывания в салоне вы окунетесь в атмосферу заботы и доброжелательности. Почувствуйте себя свободными от повседневной суеты, открыв новые ощущения и удовольствие от виртуозного мастерства наших специалистов!</w:t>
      </w:r>
    </w:p>
    <w:p w14:paraId="7B1C29D7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Наши мастера создадут настоящий шедевр, будь то простая или самая модная стрижка, свадебная или вечерняя укладка — все это и другое будет выглядеть не только безупречно, но и естественно! Чтобы добиться яркого цвета и красивой прически, мы уделяем огромное внимание здоровью волос, проводя лечение кожи головы и восстановительные процедуры по уникальным методикам.</w:t>
      </w:r>
    </w:p>
    <w:p w14:paraId="027E2002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Довершить образ и нанести последние штрихи помогут мастера по уходу за кожей рук и ступней. У нас можно сделать не только классический и европейский маникюр и педикюр (в том числе и аппаратный), но и спа-маникюр, который предлагается и для мужчин.</w:t>
      </w:r>
    </w:p>
    <w:p w14:paraId="3B9EACCA" w14:textId="77777777" w:rsid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 качестве основных партнеров салона выступают ведущие бренды мира моды и косметики</w:t>
      </w:r>
    </w:p>
    <w:p w14:paraId="5157A6D6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Наш адрес:</w:t>
      </w:r>
    </w:p>
    <w:p w14:paraId="2AA84E57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г. </w:t>
      </w:r>
      <w:r>
        <w:rPr>
          <w:bCs/>
          <w:sz w:val="24"/>
          <w:szCs w:val="24"/>
          <w:lang w:bidi="ar-SA"/>
        </w:rPr>
        <w:t>Пермь</w:t>
      </w:r>
      <w:r w:rsidRPr="00816B50">
        <w:rPr>
          <w:bCs/>
          <w:sz w:val="24"/>
          <w:szCs w:val="24"/>
          <w:lang w:bidi="ar-SA"/>
        </w:rPr>
        <w:t>,</w:t>
      </w:r>
    </w:p>
    <w:p w14:paraId="15D216FB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ул. </w:t>
      </w:r>
      <w:r>
        <w:rPr>
          <w:bCs/>
          <w:sz w:val="24"/>
          <w:szCs w:val="24"/>
          <w:lang w:bidi="ar-SA"/>
        </w:rPr>
        <w:t>Чернышевского</w:t>
      </w:r>
      <w:r w:rsidRPr="00816B50">
        <w:rPr>
          <w:bCs/>
          <w:sz w:val="24"/>
          <w:szCs w:val="24"/>
          <w:lang w:bidi="ar-SA"/>
        </w:rPr>
        <w:t xml:space="preserve">, д. </w:t>
      </w:r>
      <w:r>
        <w:rPr>
          <w:bCs/>
          <w:sz w:val="24"/>
          <w:szCs w:val="24"/>
          <w:lang w:bidi="ar-SA"/>
        </w:rPr>
        <w:t>28</w:t>
      </w:r>
      <w:r w:rsidRPr="00816B50">
        <w:rPr>
          <w:bCs/>
          <w:sz w:val="24"/>
          <w:szCs w:val="24"/>
          <w:lang w:bidi="ar-SA"/>
        </w:rPr>
        <w:t>-</w:t>
      </w:r>
      <w:r>
        <w:rPr>
          <w:bCs/>
          <w:sz w:val="24"/>
          <w:szCs w:val="24"/>
          <w:lang w:bidi="ar-SA"/>
        </w:rPr>
        <w:t>оф.308</w:t>
      </w:r>
    </w:p>
    <w:p w14:paraId="37C85794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Запись по телефонам:</w:t>
      </w:r>
    </w:p>
    <w:p w14:paraId="1BD48BAE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8</w:t>
      </w:r>
      <w:r w:rsidRPr="00816B50">
        <w:rPr>
          <w:bCs/>
          <w:sz w:val="24"/>
          <w:szCs w:val="24"/>
          <w:lang w:bidi="ar-SA"/>
        </w:rPr>
        <w:t>(</w:t>
      </w:r>
      <w:r>
        <w:rPr>
          <w:bCs/>
          <w:sz w:val="24"/>
          <w:szCs w:val="24"/>
          <w:lang w:bidi="ar-SA"/>
        </w:rPr>
        <w:t>342</w:t>
      </w:r>
      <w:r w:rsidRPr="00816B50">
        <w:rPr>
          <w:bCs/>
          <w:sz w:val="24"/>
          <w:szCs w:val="24"/>
          <w:lang w:bidi="ar-SA"/>
        </w:rPr>
        <w:t>) 7</w:t>
      </w:r>
      <w:r>
        <w:rPr>
          <w:bCs/>
          <w:sz w:val="24"/>
          <w:szCs w:val="24"/>
          <w:lang w:bidi="ar-SA"/>
        </w:rPr>
        <w:t>7</w:t>
      </w:r>
      <w:r w:rsidRPr="00816B50">
        <w:rPr>
          <w:bCs/>
          <w:sz w:val="24"/>
          <w:szCs w:val="24"/>
          <w:lang w:bidi="ar-SA"/>
        </w:rPr>
        <w:t>-87-87</w:t>
      </w:r>
    </w:p>
    <w:p w14:paraId="43FF4D8E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Режим работы:</w:t>
      </w:r>
    </w:p>
    <w:p w14:paraId="344F1508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lastRenderedPageBreak/>
        <w:t>пн-пт: с 10:00 до 20:00 сб-вс: с 10:00 до 18:00</w:t>
      </w:r>
    </w:p>
    <w:p w14:paraId="58E6A294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2</w:t>
      </w:r>
    </w:p>
    <w:p w14:paraId="22F7FD55" w14:textId="77777777" w:rsidR="00816B50" w:rsidRPr="009712A9" w:rsidRDefault="00816B50" w:rsidP="009712A9">
      <w:pPr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1EBE5922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  <w:r w:rsidR="009712A9">
        <w:rPr>
          <w:bCs/>
          <w:sz w:val="24"/>
          <w:szCs w:val="24"/>
          <w:lang w:bidi="ar-SA"/>
        </w:rPr>
        <w:t>.</w:t>
      </w:r>
    </w:p>
    <w:p w14:paraId="076E2A1F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Сеть зоомаркетов «Ле'Муррр» - одна из крупнейших российских специализированных сетей</w:t>
      </w:r>
      <w:r w:rsidR="009712A9">
        <w:rPr>
          <w:bCs/>
          <w:sz w:val="24"/>
          <w:szCs w:val="24"/>
          <w:lang w:bidi="ar-SA"/>
        </w:rPr>
        <w:t>, более 25 лет присутствует на рынке России</w:t>
      </w:r>
      <w:r w:rsidRPr="00816B50">
        <w:rPr>
          <w:bCs/>
          <w:sz w:val="24"/>
          <w:szCs w:val="24"/>
          <w:lang w:bidi="ar-SA"/>
        </w:rPr>
        <w:t>. Розничная сеть товаров для животных «Ле'Муррр» в Санкт-Петербурге является партнером компании «Иванко», основанной в мае 1996 г. и специализирующейся на импорте, оптовой торговле и производстве товаров для животных. Торговая сеть сотрудничает только с хорошо зарекомендовавшими себя производителями и дистрибьюторами товаров для животных (</w:t>
      </w:r>
      <w:r w:rsidR="009712A9" w:rsidRPr="009712A9">
        <w:rPr>
          <w:bCs/>
          <w:sz w:val="24"/>
          <w:szCs w:val="24"/>
          <w:lang w:bidi="ar-SA"/>
        </w:rPr>
        <w:t>Турция, Китай, Италия и Россия</w:t>
      </w:r>
      <w:r w:rsidRPr="00816B50">
        <w:rPr>
          <w:bCs/>
          <w:sz w:val="24"/>
          <w:szCs w:val="24"/>
          <w:lang w:bidi="ar-SA"/>
        </w:rPr>
        <w:t xml:space="preserve">). Именно это является гарантом высокого качества представляемой продукции. На сегодняшний день федеральная сеть зоомаркетов «Ле‘Муррр» является крупнейшей сетью зоотоваров в России, а франшиза бренда </w:t>
      </w:r>
      <w:r w:rsidR="0091154B">
        <w:rPr>
          <w:bCs/>
          <w:sz w:val="24"/>
          <w:szCs w:val="24"/>
          <w:lang w:bidi="ar-SA"/>
        </w:rPr>
        <w:t>«</w:t>
      </w:r>
      <w:r w:rsidRPr="00816B50">
        <w:rPr>
          <w:bCs/>
          <w:sz w:val="24"/>
          <w:szCs w:val="24"/>
          <w:lang w:bidi="ar-SA"/>
        </w:rPr>
        <w:t>Ле'Муррр</w:t>
      </w:r>
      <w:r w:rsidR="0091154B">
        <w:rPr>
          <w:bCs/>
          <w:sz w:val="24"/>
          <w:szCs w:val="24"/>
          <w:lang w:bidi="ar-SA"/>
        </w:rPr>
        <w:t>»</w:t>
      </w:r>
      <w:r w:rsidRPr="00816B50">
        <w:rPr>
          <w:bCs/>
          <w:sz w:val="24"/>
          <w:szCs w:val="24"/>
          <w:lang w:bidi="ar-SA"/>
        </w:rPr>
        <w:t xml:space="preserve"> вошла в независимый рейтинг «Топ-100 франшиз России». «Ле'Мурр</w:t>
      </w:r>
      <w:r w:rsidR="0091154B">
        <w:rPr>
          <w:bCs/>
          <w:sz w:val="24"/>
          <w:szCs w:val="24"/>
          <w:lang w:bidi="ar-SA"/>
        </w:rPr>
        <w:t>р</w:t>
      </w:r>
      <w:r w:rsidRPr="00816B50">
        <w:rPr>
          <w:bCs/>
          <w:sz w:val="24"/>
          <w:szCs w:val="24"/>
          <w:lang w:bidi="ar-SA"/>
        </w:rPr>
        <w:t xml:space="preserve">» объединяет 200 зоомаркетов в </w:t>
      </w:r>
      <w:r w:rsidR="009712A9">
        <w:rPr>
          <w:bCs/>
          <w:sz w:val="24"/>
          <w:szCs w:val="24"/>
          <w:lang w:bidi="ar-SA"/>
        </w:rPr>
        <w:t>50</w:t>
      </w:r>
      <w:r w:rsidRPr="00816B50">
        <w:rPr>
          <w:bCs/>
          <w:sz w:val="24"/>
          <w:szCs w:val="24"/>
          <w:lang w:bidi="ar-SA"/>
        </w:rPr>
        <w:t xml:space="preserve"> городах России.</w:t>
      </w:r>
    </w:p>
    <w:p w14:paraId="2852A6A7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Головной офис: 192012, г.Санкт-Петербург</w:t>
      </w:r>
    </w:p>
    <w:p w14:paraId="05D021C6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Проспект Обуховской Обороны, д.112, к.2, лит.З, БЦ «Вант». 8(812)448-70-90</w:t>
      </w:r>
    </w:p>
    <w:p w14:paraId="1CAC58E3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3</w:t>
      </w:r>
    </w:p>
    <w:p w14:paraId="1ADAB989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540C71AB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7C719019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Хлебобулочная выпечка собственного производства магазина «Хлебный двор»</w:t>
      </w:r>
    </w:p>
    <w:p w14:paraId="2BB20D43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Каждый знает, что хлеб - всему голова. Ни одна трапеза не обходится без его использования, будь то завтрак, обед или ужин. Потому всегда стоит заботиться о том, чтобы вы могли подать к столу только самые свежие продукты. Мы постарались сделать все возможное, чтобы наши посетители могли себе позволить получить все желаемое без особого труда. Мы предлагаем:</w:t>
      </w:r>
    </w:p>
    <w:p w14:paraId="68B398AE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Большое разнообразие готовых изделий. Если у вас особое событие (к примеру, поездка на шашлыки или вечер нетрадиционной кухни), то вы сможете найти все необходимое. У нас в наличии не только классический белых хлеб, но и произведения узбекской, армянской, а также кавказской кухни. С их помощью вы сможете дополнить любое блюдо.</w:t>
      </w:r>
    </w:p>
    <w:p w14:paraId="4CF54724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Только свежая продукция. Все, что вы видите на прилавках, было изготовлено непосредственно перед продажей. Мы не продаем черствые или старые продукты - только самое свежее и вкусное!</w:t>
      </w:r>
    </w:p>
    <w:p w14:paraId="78B71A8C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Приятная цена. В дополнение к неповторимым вкусовым качествам мы добавили весьма демократичную стоимость - вы сможете получить все желаемое без вреда вашему бюджету.</w:t>
      </w:r>
    </w:p>
    <w:p w14:paraId="23827156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Наилучшее качество. Для приготовления мы используем только те продукты, которые соответствуют стандартам и нормам. Вы получите только самое лучшее на свой обеденный стол!</w:t>
      </w:r>
    </w:p>
    <w:p w14:paraId="5E42A91C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4</w:t>
      </w:r>
    </w:p>
    <w:p w14:paraId="3E5E9234" w14:textId="77777777" w:rsidR="00816B50" w:rsidRPr="00816B50" w:rsidRDefault="00816B50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4D1BB878" w14:textId="77777777" w:rsidR="00816B50" w:rsidRPr="00816B50" w:rsidRDefault="00816B50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3B80BCCB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Магазин женской одежды Beroni в Перми - это безграничный мир стиля и элегантности. Мы верим, что каждая женщина заслуживает быть уверенной и чувствовать себя комфортно в своей одежде, поэтому у нас вы найдете идеальные решения для всех случаев жизни.</w:t>
      </w:r>
    </w:p>
    <w:p w14:paraId="54D7927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Наша широкая размерная сетка - от 42 до 56 - позволяет каждому клиенту найти идеальную посадку и облик. Неважно, каковы ваши вкусы и предпочтения, у нас есть актуальные модели верхней одежды и легкого ассортимента для создания каждого образа.</w:t>
      </w:r>
    </w:p>
    <w:p w14:paraId="6D1B779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Мы гордимся нашими четырьмя коллекциями в год - Зима, Весна, Лето и Осень. Это дает вам возможность всегда быть в тренде, индивидуальной и уверенной. Мы следуем мировым модным тенденциям, разрабатываем неповторимый дизайн и стараемся обеспечить </w:t>
      </w:r>
      <w:r w:rsidRPr="003136FB">
        <w:rPr>
          <w:bCs/>
          <w:sz w:val="24"/>
          <w:szCs w:val="24"/>
          <w:lang w:bidi="ar-SA"/>
        </w:rPr>
        <w:lastRenderedPageBreak/>
        <w:t>комфортную посадку, функциональность и легкую ухоженность каждой нашей вещи.</w:t>
      </w:r>
    </w:p>
    <w:p w14:paraId="51C8905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Наша одежда сочетает в себе базовую классику и модные тенденции, чтобы каждая женщина могла выглядеть безупречно в любой ситуации. Мы уверены, что индивидуальный подход, знание особенностей женской фигуры и разнообразие моделей позволяют нам создавать неповторимый стиль и образ для наших клиенток.</w:t>
      </w:r>
    </w:p>
    <w:p w14:paraId="1656060A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Beroni мы не придерживаемся стереотипов и жестких рамок. Мы уверены, что красота каждой женщины уникальна, и поэтому подчеркиваем индивидуальность, не забывая об особенностях. Мы искренне верим, что наши вещи помогут вам выразить себя, создать неповторимый стиль и почувствовать себя уверенно в любой ситуации.</w:t>
      </w:r>
    </w:p>
    <w:p w14:paraId="7D327C74" w14:textId="77777777" w:rsidR="003038B2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Посетите наш магазин женской одежды Beroni в Перми и насладитесь безупречной элегантностью и стилем. Дайте себе право быть прекрасной!</w:t>
      </w:r>
    </w:p>
    <w:p w14:paraId="14DD71A5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Адрес: ул. Ленина, д. 76</w:t>
      </w:r>
    </w:p>
    <w:p w14:paraId="0E5D7207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Телефон: +7 (342) 259‒93‒53</w:t>
      </w:r>
    </w:p>
    <w:p w14:paraId="31EC3B07" w14:textId="77777777" w:rsid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Режим работы: Ежедневно с 10:00 до 20:00</w:t>
      </w:r>
    </w:p>
    <w:p w14:paraId="4EA15621" w14:textId="77777777" w:rsidR="003136FB" w:rsidRPr="003136FB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3136FB">
        <w:rPr>
          <w:b/>
          <w:sz w:val="24"/>
          <w:szCs w:val="24"/>
          <w:lang w:bidi="ar-SA"/>
        </w:rPr>
        <w:t>Экзаменационный билет№ 5</w:t>
      </w:r>
    </w:p>
    <w:p w14:paraId="1E7220F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1B6813BA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02C9988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 территории морской дачи открылся продуктовый магазин. Все самое необходимое, качественное и свежее по разумным ценам.</w:t>
      </w:r>
    </w:p>
    <w:p w14:paraId="0AEDDB6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ассортименте нашего продуктового магазина:</w:t>
      </w:r>
    </w:p>
    <w:p w14:paraId="620695C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замороженные полуфабрикаты (вареники, пельмени, тефтельки, котлеты, блинчики),</w:t>
      </w:r>
    </w:p>
    <w:p w14:paraId="31AD975B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колбасы, сосиски,</w:t>
      </w:r>
    </w:p>
    <w:p w14:paraId="6B9449F5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свежие овощи и фрукты,</w:t>
      </w:r>
    </w:p>
    <w:p w14:paraId="32E63C48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кашки в варочных пакетах, хлопья и мюсли,</w:t>
      </w:r>
    </w:p>
    <w:p w14:paraId="45A36EC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молочные продукты (молоко, йогурты, коктейли, сыры),</w:t>
      </w:r>
    </w:p>
    <w:p w14:paraId="29DE5D61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минеральная и питьевая вода, лимонады,</w:t>
      </w:r>
    </w:p>
    <w:p w14:paraId="52B120D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мороженое и сладости,</w:t>
      </w:r>
    </w:p>
    <w:p w14:paraId="7045A055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мыло, гели для душа и прочее самое-самое необходимое.</w:t>
      </w:r>
    </w:p>
    <w:p w14:paraId="3A24E0FA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этом году мы начали выпекать вкусные лепешки в настоящем тандыре. Теперь у наших гостей к обеду и ужину всегда есть свежий хлеб из кубанской пшеницы!</w:t>
      </w:r>
    </w:p>
    <w:p w14:paraId="33D7B9A7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Каждый наш гость естественным образом становится постоянным покупателем магазина - а это значит, что вы можете не сомневаться в качестве и свежести продуктов!!! Ну а все необходимое для готовки есть на общей и очень удобной кухне-столовой.</w:t>
      </w:r>
    </w:p>
    <w:p w14:paraId="75FA058B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Морская дача «Buenos Dias» расположена около поселка Голубая Дача, в 10 км от курорта Лазаревское, между Туапсе (30 км) и Сочи (75 км); Краснодарский край, Россия.</w:t>
      </w:r>
    </w:p>
    <w:p w14:paraId="13B3A973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Нам можно написать в мессенджеры WhatsApp, Viber, Telegram,: +7 (938) 437-87-47</w:t>
      </w:r>
    </w:p>
    <w:p w14:paraId="6E784F4E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6</w:t>
      </w:r>
    </w:p>
    <w:p w14:paraId="18875BD3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1BDA6421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243FFB7D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Продуктовый магазин «Золотая Нива»</w:t>
      </w:r>
    </w:p>
    <w:p w14:paraId="459FB869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Минимаркет является продовольственным магазином. В этом месте у вас есть возможность купить продукты питания с длительным сроком годности и те, что нужно употребить в течение нескольких дней. С целью выполнения правил товарного соседства, помещение оборудовано необходимым количеством холодильников, полок и стендов. Так обеспечиваются условия для того, чтобы продукция не теряла свои вкусовые качества и полезные свойства.</w:t>
      </w:r>
    </w:p>
    <w:p w14:paraId="1B72715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Здесь продают мелкофасованные продукты питания. Весь ассортимент регулярно проходит обязательный контроль качества.</w:t>
      </w:r>
    </w:p>
    <w:p w14:paraId="10738867" w14:textId="77777777" w:rsidR="003709A1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Адрес организации: Волочаевская, 96 (станция метро Золотая нива). </w:t>
      </w:r>
    </w:p>
    <w:p w14:paraId="3B4490D0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lastRenderedPageBreak/>
        <w:t>График работы</w:t>
      </w:r>
      <w:r w:rsidR="003709A1">
        <w:rPr>
          <w:bCs/>
          <w:sz w:val="24"/>
          <w:szCs w:val="24"/>
          <w:lang w:bidi="ar-SA"/>
        </w:rPr>
        <w:t>:</w:t>
      </w:r>
      <w:r w:rsidRPr="003136FB">
        <w:rPr>
          <w:bCs/>
          <w:sz w:val="24"/>
          <w:szCs w:val="24"/>
          <w:lang w:bidi="ar-SA"/>
        </w:rPr>
        <w:t xml:space="preserve"> </w:t>
      </w:r>
      <w:r w:rsidR="003709A1">
        <w:rPr>
          <w:bCs/>
          <w:sz w:val="24"/>
          <w:szCs w:val="24"/>
          <w:lang w:bidi="ar-SA"/>
        </w:rPr>
        <w:t>е</w:t>
      </w:r>
      <w:r w:rsidRPr="003136FB">
        <w:rPr>
          <w:bCs/>
          <w:sz w:val="24"/>
          <w:szCs w:val="24"/>
          <w:lang w:bidi="ar-SA"/>
        </w:rPr>
        <w:t>жедневно: 09:00 - 22:00.</w:t>
      </w:r>
    </w:p>
    <w:p w14:paraId="50745AA5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7</w:t>
      </w:r>
    </w:p>
    <w:p w14:paraId="1AC6590A" w14:textId="77777777" w:rsidR="003709A1" w:rsidRPr="003709A1" w:rsidRDefault="003709A1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709A1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46529A17" w14:textId="77777777" w:rsidR="003709A1" w:rsidRDefault="003709A1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709A1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69EE4CC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Дом отдыха «Псоу» - прекрасный выбор для семей с детьми: на его территории для ребят создан игровой городок. Великолепные фонтаны и пальмовые аллеи, окружающие «Псоу», создают ощущение рая на земле. В округе необычайно легко дышится: в парковой территории пансионата собраны субтропические растения со всего мира. Магнолии, олеандры и кипарисы в сочетании с морским бризом создают особый микроклимат с целебным воздухом.</w:t>
      </w:r>
    </w:p>
    <w:p w14:paraId="76055C9D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Главный 8-этажный корпус отеля был построен в 1970-м году и реконструирован в 20</w:t>
      </w:r>
      <w:r w:rsidR="003709A1">
        <w:rPr>
          <w:bCs/>
          <w:sz w:val="24"/>
          <w:szCs w:val="24"/>
          <w:lang w:bidi="ar-SA"/>
        </w:rPr>
        <w:t>17</w:t>
      </w:r>
      <w:r w:rsidRPr="003136FB">
        <w:rPr>
          <w:bCs/>
          <w:sz w:val="24"/>
          <w:szCs w:val="24"/>
          <w:lang w:bidi="ar-SA"/>
        </w:rPr>
        <w:t>м. Находится он на охраняемой благоустроенной территории. Для гостей приготовлены номера категорий «эконом» и «стандарт» с разным количеством мест. В комнатах просторно, светло и уютно. С балконов открывается живописный вид окрестностей.</w:t>
      </w:r>
    </w:p>
    <w:p w14:paraId="46BEF4D0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столовой пансионата организовано трехразовое питание отдыхающих по системе «шведский стол». Все блюда готовятся из свежих местных продуктов. Личный транспорт можно оставлять на открытой охраняемой парковке - за дополнительную плату.</w:t>
      </w:r>
    </w:p>
    <w:p w14:paraId="26C29A1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Пребывание в доме отдыха «Псоу» может быть активным отдыхом: для этого открыт тренажерный зал и теннисный корт.</w:t>
      </w:r>
    </w:p>
    <w:p w14:paraId="129F407A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Ближайший галечный пляж находится в полном распоряжении гостей отеля. Здесь в аренду выдают лежаки, а зонтами можно пользоваться бесплатно.</w:t>
      </w:r>
    </w:p>
    <w:p w14:paraId="0279380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Республика Абхазия, поселок Цандрыпш, улица Октябрьская, дом 245</w:t>
      </w:r>
    </w:p>
    <w:p w14:paraId="7F68193E" w14:textId="77777777" w:rsidR="003136FB" w:rsidRPr="003709A1" w:rsidRDefault="003136FB" w:rsidP="003709A1">
      <w:pPr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8</w:t>
      </w:r>
    </w:p>
    <w:p w14:paraId="579D6D84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4D7F3373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23E59C18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Стоматология в Перми - «Эстет», предлагает своим клиентам безупречный сервис и штат квалифицированных специалистов, оказывающих помощь пациентам за счет новейшего оборудования.</w:t>
      </w:r>
    </w:p>
    <w:p w14:paraId="3AA20BFA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Специалисты стоматологической клиники стараются совершенствовать свои знания, регулярно посещая медицинские форумы, конгрессы и обучающие семинары. Высокий уровень сертификации стоматологов обеспечивает безопасность для пациентов и гарантирует наилучшие результаты лечения. Внимательный персонал клиники настроен на всестороннюю помощь пациенту на любом этапе лечения, разрабатывая индивидуальный план оказания стоматологической помощи учитывая его пожелания и возможности.</w:t>
      </w:r>
    </w:p>
    <w:p w14:paraId="75B245B1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Наша стоматология регулярно пополняет свои ресурсы, нацеленные на обеспечение максимально продвинутого уровня лечения, закупая передовые препараты, прошедшие сертификацию и одобренные всемирной ассоциацией стоматологов.</w:t>
      </w:r>
    </w:p>
    <w:p w14:paraId="53288944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Стоматология в целом, а также все оборудование и инструменты проходят обязательную стерилизацию и дезинфекцию с использованием современных средств - несколько раз в день. Таким образом мы уверенны за медицинскую профгигиену для каждого, отдельного пациента.</w:t>
      </w:r>
    </w:p>
    <w:p w14:paraId="5526DA2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стоматологии «Эстет», вы сможете получить полный спектр услуг, в независимости от характера Вашей проблемы, и быть уверенным в ее качественном, профессиональным решении.</w:t>
      </w:r>
    </w:p>
    <w:p w14:paraId="4E8D06C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Адрес: г. Пермь, Куйбышева, 89</w:t>
      </w:r>
    </w:p>
    <w:p w14:paraId="134ADC7D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будни — с 09:00 до 20:00</w:t>
      </w:r>
    </w:p>
    <w:p w14:paraId="39F95E1C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+7 (342) 286-89-89</w:t>
      </w:r>
    </w:p>
    <w:p w14:paraId="2E9C2294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выходные — по записи</w:t>
      </w:r>
    </w:p>
    <w:p w14:paraId="36E74967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9</w:t>
      </w:r>
    </w:p>
    <w:p w14:paraId="61F7D2C0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7B5D03E3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3A6B0A22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Кондитерская «Кафе Пушкины» — московский символ утонченной и изысканной </w:t>
      </w:r>
      <w:r w:rsidRPr="003136FB">
        <w:rPr>
          <w:bCs/>
          <w:sz w:val="24"/>
          <w:szCs w:val="24"/>
          <w:lang w:bidi="ar-SA"/>
        </w:rPr>
        <w:lastRenderedPageBreak/>
        <w:t>французской кондитерской.</w:t>
      </w:r>
    </w:p>
    <w:p w14:paraId="37709F22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Роскошный барочный комод с антикварным китайским фарфором, мебель нежно молочных,</w:t>
      </w:r>
      <w:r w:rsidR="003709A1">
        <w:rPr>
          <w:bCs/>
          <w:sz w:val="24"/>
          <w:szCs w:val="24"/>
          <w:lang w:bidi="ar-SA"/>
        </w:rPr>
        <w:t xml:space="preserve"> </w:t>
      </w:r>
      <w:r w:rsidRPr="003136FB">
        <w:rPr>
          <w:bCs/>
          <w:sz w:val="24"/>
          <w:szCs w:val="24"/>
          <w:lang w:bidi="ar-SA"/>
        </w:rPr>
        <w:t>жемчужно-серебристых и голубых тонов, позолота и хрусталь — все как во французском дворце XVIII века. Персонал, одетый в духе того времени, окончательно дополняет атмосферу. Однако больше всего восхищают, разумеется, десерты. Эммануэль Рион, шеф-кондитер и виртуоз своего дела, вручную создает необыкновенные пирожные, печенья, щербеты, конфеты, украшенные вензелями и сусальным золотом, — настоящие произведения искусства. Все десерты готовятся из продуктов исключительно премиум- класса, доставляемых в кондитерскую напрямую из Франции.</w:t>
      </w:r>
    </w:p>
    <w:p w14:paraId="76959A97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Кондитерская «Кафе Пушкины» располагает к общению. Здесь можно устроить чаепитие в семейном кругу, романтическое свидание, встречу с друзьями или деловые переговоры, а также полноценно пообедать или поужинать, заказав блюда из меню соседнего ресторана «Кафе Пушкины».</w:t>
      </w:r>
    </w:p>
    <w:p w14:paraId="64587862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Кондитерская Кондитерская «Кафе Пушкины» порадует ценителей французской, русской и кондитерское меню кухонь разнообразным меню и уютной атмосферой, располагающей к дружескому общению. Вас ожидает авторское меню от шеф-повара, изысканные блюда не разочаруют даже требовательных гурманов. Если вы ищете место, где можно отлично отдохнуть в приятной компании или устроить романтическое свидание, здесь вы найдете все для комфортного отдыха.</w:t>
      </w:r>
    </w:p>
    <w:p w14:paraId="310F263D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Средний чек заведения — от 1000 до 2000, доступные цены позволят приятно провести вечер без чрезмерных затрат. На странице представлены фото интерьера ресторанных залов, оцените уютную оригинальную обстановку.</w:t>
      </w:r>
    </w:p>
    <w:p w14:paraId="2D3AB572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Ресторан находится в ЦАО, удобное расположение позволит без проблем добраться на личном автомобиле или общественном транспорте. </w:t>
      </w:r>
    </w:p>
    <w:p w14:paraId="404FB499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Полный адрес заведения: г. Москва, Тверской б-р, 26/5, можно заранее проследить маршрут на карте, чтобы сэкономить время. </w:t>
      </w:r>
    </w:p>
    <w:p w14:paraId="4CD037C9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Чтобы заказать столик, позвоните по номеру телефона +7 (495) 604-42-80, ресторан работает: пн-вс 10:00-23:00. </w:t>
      </w:r>
    </w:p>
    <w:p w14:paraId="6AF8EA91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Место пользуется спросом у москвичей, поэтому бронировать столик лучше заранее, особенно в выходные и праздничные дни.</w:t>
      </w:r>
    </w:p>
    <w:p w14:paraId="6A4BA0A1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10</w:t>
      </w:r>
    </w:p>
    <w:p w14:paraId="725E2650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20F0C57F" w14:textId="77777777" w:rsid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4FD56B7B" w14:textId="77777777" w:rsidR="00C41CCC" w:rsidRPr="003136FB" w:rsidRDefault="00C41CCC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C41CCC">
        <w:rPr>
          <w:bCs/>
          <w:sz w:val="24"/>
          <w:szCs w:val="24"/>
          <w:lang w:bidi="ar-SA"/>
        </w:rPr>
        <w:t>Кофейня Фрай расположена на улице Пермская, 161, в центре города. Меню кофейни включает в себя классические напитки, такие как эспрессо, капучино, латте и flat white, а также напитки, приготовленные вручную с использованием кемекса, аэропресса, воронки-харио и калиты. В летнем меню представлены модный колд-брю, холодный айс латте и айс капучино, домашние лимонады, молочные коктейли и смузи. Кроме того, в кофейне можно заказать сытные сэндвичи, домашнюю гранолу с йогуртом, круассаны, синнабоны и торты. В утренние часы действует предложение по завтракам. В кофейне также есть растительное молоко и конфеты из сухофруктов без муки и лактозы, что подходит для веганов.</w:t>
      </w:r>
    </w:p>
    <w:p w14:paraId="49893F6D" w14:textId="77777777" w:rsidR="003136FB" w:rsidRPr="003136FB" w:rsidRDefault="003136FB" w:rsidP="00C41CCC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Кофейня </w:t>
      </w:r>
      <w:r w:rsidR="00C41CCC" w:rsidRPr="00C41CCC">
        <w:rPr>
          <w:bCs/>
          <w:sz w:val="24"/>
          <w:szCs w:val="24"/>
          <w:lang w:bidi="ar-SA"/>
        </w:rPr>
        <w:t xml:space="preserve">Фрай </w:t>
      </w:r>
      <w:r w:rsidRPr="003136FB">
        <w:rPr>
          <w:bCs/>
          <w:sz w:val="24"/>
          <w:szCs w:val="24"/>
          <w:lang w:bidi="ar-SA"/>
        </w:rPr>
        <w:t>является прекрасным местом, где можно не только приятно посидеть, выпить чашечку ароматного напитка или перекусить, но и купить кофе в зернах</w:t>
      </w:r>
      <w:r w:rsidR="00C41CCC">
        <w:rPr>
          <w:bCs/>
          <w:sz w:val="24"/>
          <w:szCs w:val="24"/>
          <w:lang w:bidi="ar-SA"/>
        </w:rPr>
        <w:t>.</w:t>
      </w:r>
      <w:r w:rsidRPr="003136FB">
        <w:rPr>
          <w:bCs/>
          <w:sz w:val="24"/>
          <w:szCs w:val="24"/>
          <w:lang w:bidi="ar-SA"/>
        </w:rPr>
        <w:t xml:space="preserve"> Большая и удобная барная стойка позволит бариста продемонстрировать процесс приготовления кофе, задать волнующие вопросы и получить исчерпывающие консультации. Входя в помещение, начинаешь чувствовать невероятный, крепкий и устойчивый характерный аромат. </w:t>
      </w:r>
    </w:p>
    <w:p w14:paraId="31530819" w14:textId="77777777" w:rsidR="009A4DFC" w:rsidRPr="009733DC" w:rsidRDefault="009A4DFC" w:rsidP="009733DC">
      <w:pPr>
        <w:jc w:val="both"/>
        <w:rPr>
          <w:bCs/>
          <w:sz w:val="24"/>
          <w:szCs w:val="24"/>
          <w:lang w:bidi="ar-SA"/>
        </w:rPr>
      </w:pPr>
      <w:r w:rsidRPr="009733DC">
        <w:rPr>
          <w:bCs/>
          <w:sz w:val="24"/>
          <w:szCs w:val="24"/>
          <w:lang w:bidi="ar-SA"/>
        </w:rPr>
        <w:br w:type="page"/>
      </w:r>
    </w:p>
    <w:p w14:paraId="596A7635" w14:textId="77777777" w:rsidR="009A4DFC" w:rsidRPr="009733DC" w:rsidRDefault="009A4DFC" w:rsidP="009733DC">
      <w:pPr>
        <w:pStyle w:val="1"/>
        <w:rPr>
          <w:lang w:bidi="ar-SA"/>
        </w:rPr>
      </w:pPr>
      <w:bookmarkStart w:id="3" w:name="_Toc60668223"/>
      <w:r w:rsidRPr="009733DC">
        <w:rPr>
          <w:lang w:bidi="ar-SA"/>
        </w:rPr>
        <w:lastRenderedPageBreak/>
        <w:t>3.ПАКЕТ ЭКЗАМЕНАТОРА</w:t>
      </w:r>
      <w:bookmarkEnd w:id="3"/>
      <w:r w:rsidRPr="009733DC">
        <w:rPr>
          <w:lang w:bidi="ar-SA"/>
        </w:rPr>
        <w:t xml:space="preserve"> </w:t>
      </w:r>
    </w:p>
    <w:p w14:paraId="6445A1E6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5E60DBCE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44DD5337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9CE359A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76EB3FD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– </w:t>
      </w:r>
      <w:r w:rsidR="00212421">
        <w:rPr>
          <w:rFonts w:ascii="Times New Roman" w:hAnsi="Times New Roman" w:cs="Times New Roman"/>
        </w:rPr>
        <w:t>120</w:t>
      </w:r>
      <w:r w:rsidRPr="008A1547">
        <w:rPr>
          <w:rFonts w:ascii="Times New Roman" w:hAnsi="Times New Roman" w:cs="Times New Roman"/>
        </w:rPr>
        <w:t xml:space="preserve"> минут.</w:t>
      </w:r>
    </w:p>
    <w:p w14:paraId="39FE0948" w14:textId="77777777" w:rsidR="009733DC" w:rsidRPr="009733DC" w:rsidRDefault="009733DC" w:rsidP="009733DC">
      <w:pPr>
        <w:pStyle w:val="1"/>
        <w:rPr>
          <w:lang w:bidi="ar-SA"/>
        </w:rPr>
      </w:pPr>
      <w:bookmarkStart w:id="4" w:name="_Toc60668224"/>
      <w:r w:rsidRPr="009733DC">
        <w:rPr>
          <w:lang w:bidi="ar-SA"/>
        </w:rPr>
        <w:t>4. КРИТЕРИИ ОЦЕНКИ ВЫПОЛНЕНИЯ ПРАКТИЧЕСКИХ ЗАДАНИЙ</w:t>
      </w:r>
      <w:bookmarkEnd w:id="4"/>
    </w:p>
    <w:p w14:paraId="61B6DCB5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3F3DE585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449AEA05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06109F55" w14:textId="77777777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46BD275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619C106C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3B2EDFD1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04D33F0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CCE3DF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0F2B8339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1355E392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соответствие работы заявленной теме (0 - 15 баллов);</w:t>
      </w:r>
    </w:p>
    <w:p w14:paraId="610824EA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творческий потенциал (0 - 15 баллов): оригинальность замысла, идеи, новизна, творческий подход;</w:t>
      </w:r>
    </w:p>
    <w:p w14:paraId="107D0CC9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28604473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выразительность композиции (0 - 15 баллов): колористическое решение; яркость, наглядность, декоративность, движение;</w:t>
      </w:r>
    </w:p>
    <w:p w14:paraId="102EC9EB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E05038D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166277E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речевая грамотность (0 - 10 баллов): умение ясно и грамотно выражать свои мысли.</w:t>
      </w:r>
    </w:p>
    <w:p w14:paraId="5705DC92" w14:textId="7777777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6EBB80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6C0019CB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пояснений; отсутствие выводов и предложений;</w:t>
      </w:r>
    </w:p>
    <w:p w14:paraId="5AEA697F" w14:textId="77777777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</w:t>
      </w:r>
      <w:r w:rsidRPr="00E32AB3">
        <w:rPr>
          <w:bCs/>
          <w:sz w:val="24"/>
          <w:szCs w:val="24"/>
          <w:lang w:bidi="ar-SA"/>
        </w:rPr>
        <w:lastRenderedPageBreak/>
        <w:t>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9E28C" w14:textId="77777777" w:rsidR="00177D2D" w:rsidRDefault="00177D2D">
      <w:r>
        <w:separator/>
      </w:r>
    </w:p>
  </w:endnote>
  <w:endnote w:type="continuationSeparator" w:id="0">
    <w:p w14:paraId="2A46612B" w14:textId="77777777" w:rsidR="00177D2D" w:rsidRDefault="0017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507312F5" w14:textId="77777777" w:rsidR="009733DC" w:rsidRDefault="008B470A">
        <w:pPr>
          <w:pStyle w:val="a7"/>
          <w:jc w:val="right"/>
        </w:pPr>
        <w:r>
          <w:fldChar w:fldCharType="begin"/>
        </w:r>
        <w:r w:rsidR="009733DC">
          <w:instrText>PAGE   \* MERGEFORMAT</w:instrText>
        </w:r>
        <w:r>
          <w:fldChar w:fldCharType="separate"/>
        </w:r>
        <w:r w:rsidR="00D1475C">
          <w:rPr>
            <w:noProof/>
          </w:rPr>
          <w:t>2</w:t>
        </w:r>
        <w:r>
          <w:fldChar w:fldCharType="end"/>
        </w:r>
      </w:p>
    </w:sdtContent>
  </w:sdt>
  <w:p w14:paraId="69AB2362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85572" w14:textId="77777777" w:rsidR="00177D2D" w:rsidRDefault="00177D2D">
      <w:r>
        <w:separator/>
      </w:r>
    </w:p>
  </w:footnote>
  <w:footnote w:type="continuationSeparator" w:id="0">
    <w:p w14:paraId="12CD13CB" w14:textId="77777777" w:rsidR="00177D2D" w:rsidRDefault="00177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7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0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1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2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3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4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7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8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19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0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1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3192917">
    <w:abstractNumId w:val="9"/>
  </w:num>
  <w:num w:numId="2" w16cid:durableId="230967916">
    <w:abstractNumId w:val="3"/>
  </w:num>
  <w:num w:numId="3" w16cid:durableId="1559048280">
    <w:abstractNumId w:val="19"/>
  </w:num>
  <w:num w:numId="4" w16cid:durableId="928539737">
    <w:abstractNumId w:val="10"/>
  </w:num>
  <w:num w:numId="5" w16cid:durableId="639458665">
    <w:abstractNumId w:val="17"/>
  </w:num>
  <w:num w:numId="6" w16cid:durableId="2080398162">
    <w:abstractNumId w:val="6"/>
  </w:num>
  <w:num w:numId="7" w16cid:durableId="1687712284">
    <w:abstractNumId w:val="4"/>
  </w:num>
  <w:num w:numId="8" w16cid:durableId="1409573951">
    <w:abstractNumId w:val="16"/>
  </w:num>
  <w:num w:numId="9" w16cid:durableId="1060130052">
    <w:abstractNumId w:val="12"/>
  </w:num>
  <w:num w:numId="10" w16cid:durableId="478572933">
    <w:abstractNumId w:val="20"/>
  </w:num>
  <w:num w:numId="11" w16cid:durableId="1293167970">
    <w:abstractNumId w:val="18"/>
  </w:num>
  <w:num w:numId="12" w16cid:durableId="2071802210">
    <w:abstractNumId w:val="5"/>
  </w:num>
  <w:num w:numId="13" w16cid:durableId="1178036504">
    <w:abstractNumId w:val="0"/>
  </w:num>
  <w:num w:numId="14" w16cid:durableId="644941205">
    <w:abstractNumId w:val="11"/>
  </w:num>
  <w:num w:numId="15" w16cid:durableId="33427851">
    <w:abstractNumId w:val="13"/>
  </w:num>
  <w:num w:numId="16" w16cid:durableId="1594774880">
    <w:abstractNumId w:val="14"/>
  </w:num>
  <w:num w:numId="17" w16cid:durableId="546066770">
    <w:abstractNumId w:val="2"/>
  </w:num>
  <w:num w:numId="18" w16cid:durableId="552157328">
    <w:abstractNumId w:val="15"/>
  </w:num>
  <w:num w:numId="19" w16cid:durableId="797265479">
    <w:abstractNumId w:val="7"/>
  </w:num>
  <w:num w:numId="20" w16cid:durableId="44840774">
    <w:abstractNumId w:val="8"/>
  </w:num>
  <w:num w:numId="21" w16cid:durableId="2128884788">
    <w:abstractNumId w:val="21"/>
  </w:num>
  <w:num w:numId="22" w16cid:durableId="1430544480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89C"/>
    <w:rsid w:val="000B60A4"/>
    <w:rsid w:val="000D2A17"/>
    <w:rsid w:val="00171886"/>
    <w:rsid w:val="00177D2D"/>
    <w:rsid w:val="001950B2"/>
    <w:rsid w:val="001A5116"/>
    <w:rsid w:val="00212421"/>
    <w:rsid w:val="002403E2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E02A4"/>
    <w:rsid w:val="00424BB9"/>
    <w:rsid w:val="004255B2"/>
    <w:rsid w:val="0047334B"/>
    <w:rsid w:val="004C4430"/>
    <w:rsid w:val="005A211C"/>
    <w:rsid w:val="005B00BC"/>
    <w:rsid w:val="005F4883"/>
    <w:rsid w:val="00631572"/>
    <w:rsid w:val="00633FB6"/>
    <w:rsid w:val="00652B1B"/>
    <w:rsid w:val="006810AE"/>
    <w:rsid w:val="006840FC"/>
    <w:rsid w:val="006E6B0B"/>
    <w:rsid w:val="006F189C"/>
    <w:rsid w:val="00722B26"/>
    <w:rsid w:val="00724E1C"/>
    <w:rsid w:val="00747B69"/>
    <w:rsid w:val="00763AA8"/>
    <w:rsid w:val="00770550"/>
    <w:rsid w:val="00777059"/>
    <w:rsid w:val="00803F16"/>
    <w:rsid w:val="00816B50"/>
    <w:rsid w:val="008749DE"/>
    <w:rsid w:val="00896A4E"/>
    <w:rsid w:val="00896D4F"/>
    <w:rsid w:val="008A1547"/>
    <w:rsid w:val="008B470A"/>
    <w:rsid w:val="008F0E7D"/>
    <w:rsid w:val="0091154B"/>
    <w:rsid w:val="00916316"/>
    <w:rsid w:val="009460AC"/>
    <w:rsid w:val="009712A9"/>
    <w:rsid w:val="009733DC"/>
    <w:rsid w:val="009A4DFC"/>
    <w:rsid w:val="009B070A"/>
    <w:rsid w:val="009B1160"/>
    <w:rsid w:val="009B117E"/>
    <w:rsid w:val="009D4031"/>
    <w:rsid w:val="009F5B9C"/>
    <w:rsid w:val="00A3078C"/>
    <w:rsid w:val="00A37CC9"/>
    <w:rsid w:val="00A6037E"/>
    <w:rsid w:val="00A70561"/>
    <w:rsid w:val="00A711CB"/>
    <w:rsid w:val="00AB4F45"/>
    <w:rsid w:val="00AD1AB9"/>
    <w:rsid w:val="00AD6D9C"/>
    <w:rsid w:val="00AE31E9"/>
    <w:rsid w:val="00B7230D"/>
    <w:rsid w:val="00BA2D5C"/>
    <w:rsid w:val="00BE400F"/>
    <w:rsid w:val="00BF42F4"/>
    <w:rsid w:val="00C41CCC"/>
    <w:rsid w:val="00C7648B"/>
    <w:rsid w:val="00C80AA5"/>
    <w:rsid w:val="00C83441"/>
    <w:rsid w:val="00CA0535"/>
    <w:rsid w:val="00CA19EC"/>
    <w:rsid w:val="00CF4F5B"/>
    <w:rsid w:val="00D03656"/>
    <w:rsid w:val="00D1475C"/>
    <w:rsid w:val="00D33740"/>
    <w:rsid w:val="00D4452A"/>
    <w:rsid w:val="00D46288"/>
    <w:rsid w:val="00D76BC0"/>
    <w:rsid w:val="00D77837"/>
    <w:rsid w:val="00D856ED"/>
    <w:rsid w:val="00DC73AC"/>
    <w:rsid w:val="00DF1D25"/>
    <w:rsid w:val="00E32AB3"/>
    <w:rsid w:val="00E64784"/>
    <w:rsid w:val="00EA0B9E"/>
    <w:rsid w:val="00F074F0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9FA0D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C83441"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4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3441"/>
    <w:rPr>
      <w:sz w:val="28"/>
      <w:szCs w:val="28"/>
    </w:rPr>
  </w:style>
  <w:style w:type="paragraph" w:styleId="a4">
    <w:name w:val="List Paragraph"/>
    <w:basedOn w:val="a"/>
    <w:uiPriority w:val="34"/>
    <w:qFormat/>
    <w:rsid w:val="00C83441"/>
    <w:pPr>
      <w:ind w:left="456" w:hanging="165"/>
    </w:pPr>
  </w:style>
  <w:style w:type="paragraph" w:customStyle="1" w:styleId="TableParagraph">
    <w:name w:val="Table Paragraph"/>
    <w:basedOn w:val="a"/>
    <w:uiPriority w:val="1"/>
    <w:qFormat/>
    <w:rsid w:val="00C83441"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B0999D1C-2D4D-4878-9DE5-24C8FB21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12</Pages>
  <Words>3723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53</cp:revision>
  <cp:lastPrinted>2022-03-17T05:58:00Z</cp:lastPrinted>
  <dcterms:created xsi:type="dcterms:W3CDTF">2021-02-02T03:52:00Z</dcterms:created>
  <dcterms:modified xsi:type="dcterms:W3CDTF">2024-03-25T12:29:00Z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