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539FF" w14:textId="77777777" w:rsidR="000F1218" w:rsidRPr="00F30E0A" w:rsidRDefault="00B27C4F">
      <w:pPr>
        <w:pStyle w:val="a3"/>
        <w:spacing w:before="64"/>
        <w:ind w:left="427" w:right="1013"/>
        <w:jc w:val="center"/>
      </w:pPr>
      <w:r w:rsidRPr="00F30E0A">
        <w:t>Автономная некоммерческая организация профессионального образования</w:t>
      </w:r>
    </w:p>
    <w:p w14:paraId="75AEE6BE" w14:textId="77777777" w:rsidR="000F1218" w:rsidRPr="00F30E0A" w:rsidRDefault="00B27C4F">
      <w:pPr>
        <w:pStyle w:val="11"/>
        <w:spacing w:before="6" w:line="242" w:lineRule="auto"/>
        <w:ind w:right="1013"/>
      </w:pPr>
      <w:r w:rsidRPr="00F30E0A">
        <w:t>«ПЕРМСКИЙ ГУМАНИТАРНО-ТЕХНОЛОГИЧЕСКИЙ КОЛЛЕДЖ» (АНО ПО «ПГТК»)</w:t>
      </w:r>
    </w:p>
    <w:p w14:paraId="74741255" w14:textId="77777777" w:rsidR="00D539D6" w:rsidRPr="00F30E0A" w:rsidRDefault="00D539D6">
      <w:pPr>
        <w:pStyle w:val="a3"/>
        <w:rPr>
          <w:b/>
          <w:sz w:val="30"/>
        </w:rPr>
      </w:pPr>
    </w:p>
    <w:p w14:paraId="23C88223" w14:textId="77777777" w:rsidR="00D539D6" w:rsidRDefault="00D539D6" w:rsidP="00D539D6">
      <w:pPr>
        <w:autoSpaceDE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523FDF3A" w14:textId="4D21607C" w:rsidR="000F1218" w:rsidRPr="00F30E0A" w:rsidRDefault="00FD1604" w:rsidP="00FD1604">
      <w:pPr>
        <w:pStyle w:val="a3"/>
        <w:ind w:firstLine="4820"/>
        <w:jc w:val="right"/>
        <w:rPr>
          <w:b/>
          <w:sz w:val="30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lang w:eastAsia="ru-RU"/>
        </w:rPr>
        <w:drawing>
          <wp:inline distT="0" distB="0" distL="0" distR="0" wp14:anchorId="147F4573" wp14:editId="7197FC6E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381D8C7" w14:textId="77777777" w:rsidR="00D539D6" w:rsidRPr="00F30E0A" w:rsidRDefault="00D539D6">
      <w:pPr>
        <w:pStyle w:val="a3"/>
        <w:rPr>
          <w:b/>
          <w:sz w:val="30"/>
        </w:rPr>
      </w:pPr>
    </w:p>
    <w:p w14:paraId="5C43C155" w14:textId="77777777" w:rsidR="000F1218" w:rsidRPr="00F30E0A" w:rsidRDefault="00CB0FC0" w:rsidP="008B4E17">
      <w:pPr>
        <w:spacing w:before="201"/>
        <w:jc w:val="center"/>
        <w:rPr>
          <w:b/>
          <w:sz w:val="28"/>
        </w:rPr>
      </w:pPr>
      <w:r w:rsidRPr="00F30E0A">
        <w:rPr>
          <w:b/>
          <w:sz w:val="28"/>
        </w:rPr>
        <w:t>ФОНД ОЦЕНОЧНЫХ СРЕДСТВ</w:t>
      </w:r>
    </w:p>
    <w:p w14:paraId="2E5CD0F1" w14:textId="77777777" w:rsidR="000F1218" w:rsidRPr="00F30E0A" w:rsidRDefault="00B27C4F" w:rsidP="008B4E17">
      <w:pPr>
        <w:pStyle w:val="11"/>
        <w:spacing w:before="161" w:line="362" w:lineRule="auto"/>
        <w:ind w:left="0"/>
      </w:pPr>
      <w:r w:rsidRPr="00F30E0A">
        <w:t>ПРОИЗВОДСТВЕННАЯ ПРАКТИКА</w:t>
      </w:r>
    </w:p>
    <w:p w14:paraId="02EB001F" w14:textId="77777777" w:rsidR="008B4E17" w:rsidRPr="00F30E0A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0C7052E6" w14:textId="00A1BA63" w:rsidR="008B4E17" w:rsidRPr="00F30E0A" w:rsidRDefault="00F30E0A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1" w:name="_Hlk104899277"/>
      <w:r w:rsidRPr="00F30E0A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ПМ.02 «Производство рекламной продукции»</w:t>
      </w:r>
    </w:p>
    <w:bookmarkEnd w:id="1"/>
    <w:p w14:paraId="4C28E66C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F30E0A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F30E0A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F30E0A" w:rsidRDefault="000F1218">
      <w:pPr>
        <w:pStyle w:val="a3"/>
        <w:rPr>
          <w:b/>
          <w:sz w:val="30"/>
        </w:rPr>
      </w:pPr>
    </w:p>
    <w:p w14:paraId="30331EC5" w14:textId="77777777" w:rsidR="000F1218" w:rsidRDefault="000F1218">
      <w:pPr>
        <w:pStyle w:val="a3"/>
        <w:rPr>
          <w:b/>
          <w:sz w:val="30"/>
        </w:rPr>
      </w:pPr>
    </w:p>
    <w:p w14:paraId="4FAAF300" w14:textId="77777777" w:rsidR="00D539D6" w:rsidRDefault="00D539D6">
      <w:pPr>
        <w:pStyle w:val="a3"/>
        <w:rPr>
          <w:b/>
          <w:sz w:val="30"/>
        </w:rPr>
      </w:pPr>
    </w:p>
    <w:p w14:paraId="1970927A" w14:textId="77777777" w:rsidR="00D539D6" w:rsidRPr="00F30E0A" w:rsidRDefault="00D539D6">
      <w:pPr>
        <w:pStyle w:val="a3"/>
        <w:rPr>
          <w:b/>
          <w:sz w:val="30"/>
        </w:rPr>
      </w:pPr>
    </w:p>
    <w:p w14:paraId="34304123" w14:textId="77777777" w:rsidR="000F1218" w:rsidRPr="00F30E0A" w:rsidRDefault="000F1218">
      <w:pPr>
        <w:pStyle w:val="a3"/>
        <w:rPr>
          <w:b/>
          <w:sz w:val="30"/>
        </w:rPr>
      </w:pPr>
    </w:p>
    <w:p w14:paraId="4ED9DC92" w14:textId="77777777" w:rsidR="000F1218" w:rsidRPr="00F30E0A" w:rsidRDefault="000F1218">
      <w:pPr>
        <w:pStyle w:val="a3"/>
        <w:rPr>
          <w:b/>
          <w:sz w:val="30"/>
        </w:rPr>
      </w:pPr>
    </w:p>
    <w:p w14:paraId="16EFB09F" w14:textId="77777777" w:rsidR="000F1218" w:rsidRPr="00F30E0A" w:rsidRDefault="000F1218">
      <w:pPr>
        <w:pStyle w:val="a3"/>
        <w:spacing w:before="1"/>
        <w:rPr>
          <w:b/>
          <w:sz w:val="30"/>
        </w:rPr>
      </w:pPr>
    </w:p>
    <w:p w14:paraId="0457869A" w14:textId="4094556E" w:rsidR="000F1218" w:rsidRPr="00F30E0A" w:rsidRDefault="00B27C4F">
      <w:pPr>
        <w:ind w:left="433" w:right="1010"/>
        <w:jc w:val="center"/>
        <w:rPr>
          <w:b/>
          <w:sz w:val="28"/>
        </w:rPr>
      </w:pPr>
      <w:r w:rsidRPr="00F30E0A">
        <w:rPr>
          <w:b/>
          <w:sz w:val="28"/>
        </w:rPr>
        <w:t>Пермь 202</w:t>
      </w:r>
      <w:r w:rsidR="00A45B25">
        <w:rPr>
          <w:b/>
          <w:sz w:val="28"/>
        </w:rPr>
        <w:t>2</w:t>
      </w:r>
      <w:r w:rsidRPr="00F30E0A">
        <w:rPr>
          <w:b/>
          <w:sz w:val="28"/>
        </w:rPr>
        <w:t xml:space="preserve"> г.</w:t>
      </w:r>
    </w:p>
    <w:p w14:paraId="2CD37652" w14:textId="77777777" w:rsidR="000F1218" w:rsidRPr="00F30E0A" w:rsidRDefault="000F1218">
      <w:pPr>
        <w:jc w:val="center"/>
        <w:rPr>
          <w:sz w:val="28"/>
        </w:rPr>
        <w:sectPr w:rsidR="000F1218" w:rsidRPr="00F30E0A" w:rsidSect="00B94067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0C463D73" w:rsidR="008B4E17" w:rsidRPr="00F30E0A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F30E0A">
        <w:lastRenderedPageBreak/>
        <w:t>Фонд оценочных средств</w:t>
      </w:r>
      <w:r w:rsidR="00B27C4F" w:rsidRPr="00F30E0A"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(по профилю специальности) </w:t>
      </w:r>
      <w:r w:rsidR="00F30E0A" w:rsidRPr="00F30E0A">
        <w:t>профессионального модуля ПМ.02 «Производство рекламной продукции»</w:t>
      </w:r>
      <w:r w:rsidR="00F30E0A" w:rsidRPr="00F30E0A">
        <w:rPr>
          <w:b/>
          <w:bCs/>
          <w:caps/>
        </w:rPr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2" w:name="_Hlk106704165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2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F30E0A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F30E0A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F30E0A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F30E0A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0953833C" w14:textId="77777777" w:rsidR="00D80C2E" w:rsidRPr="00D80C2E" w:rsidRDefault="00D80C2E" w:rsidP="00D80C2E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  <w:r w:rsidRPr="00D80C2E">
        <w:rPr>
          <w:rFonts w:eastAsia="Tahoma"/>
          <w:color w:val="000000"/>
          <w:lang w:eastAsia="ru-RU" w:bidi="ru-RU"/>
        </w:rPr>
        <w:t xml:space="preserve">Автор – составитель Соловьева Т.Б., ст преподаватель, Могильникова Н.С., преподаватель, Порошина Е.А., преподаватель. </w:t>
      </w:r>
    </w:p>
    <w:p w14:paraId="63DE37A3" w14:textId="77777777" w:rsidR="00D80C2E" w:rsidRPr="00D80C2E" w:rsidRDefault="00D80C2E" w:rsidP="00D80C2E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</w:p>
    <w:p w14:paraId="2488C50A" w14:textId="72BDF7E2" w:rsidR="000F1218" w:rsidRDefault="00D80C2E" w:rsidP="00D80C2E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  <w:r w:rsidRPr="00D80C2E">
        <w:rPr>
          <w:rFonts w:eastAsia="Tahoma"/>
          <w:color w:val="000000"/>
          <w:lang w:eastAsia="ru-RU" w:bidi="ru-RU"/>
        </w:rPr>
        <w:t>Фонд оценочных средств по профессиональному модулю рассмотрен и одобрен на заседании кафедры дизайна, протокол № 2 от 10.02.2022</w:t>
      </w:r>
      <w:r w:rsidR="00D539D6">
        <w:rPr>
          <w:rFonts w:eastAsia="Tahoma"/>
          <w:color w:val="000000"/>
          <w:lang w:eastAsia="ru-RU" w:bidi="ru-RU"/>
        </w:rPr>
        <w:t>.</w:t>
      </w:r>
    </w:p>
    <w:p w14:paraId="1E8BC2D4" w14:textId="77777777" w:rsidR="00D539D6" w:rsidRPr="00F30E0A" w:rsidRDefault="00D539D6" w:rsidP="00D80C2E">
      <w:pPr>
        <w:pStyle w:val="a3"/>
        <w:spacing w:before="64"/>
        <w:ind w:left="312" w:right="888" w:firstLine="708"/>
        <w:jc w:val="both"/>
      </w:pPr>
    </w:p>
    <w:p w14:paraId="3A5C2435" w14:textId="11E54B5C" w:rsidR="001C19E6" w:rsidRPr="00F30E0A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F30E0A" w:rsidSect="00B94067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Pr="00F30E0A" w:rsidRDefault="001D2B40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ПАСПОРТ ФОНДА ОЦЕНОЧНЫХ СРЕДСТВ ПРОИЗВОДСТВЕННОЙ ПРАКТИКИ</w:t>
      </w:r>
    </w:p>
    <w:p w14:paraId="29D26EF9" w14:textId="77777777" w:rsidR="00593762" w:rsidRDefault="00593762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</w:p>
    <w:p w14:paraId="0CAD91A1" w14:textId="728FDBA1" w:rsidR="000F1218" w:rsidRPr="00F30E0A" w:rsidRDefault="00B27C4F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  <w:r w:rsidRPr="00F30E0A">
        <w:rPr>
          <w:b/>
          <w:sz w:val="24"/>
        </w:rPr>
        <w:t xml:space="preserve">Область применения </w:t>
      </w:r>
      <w:r w:rsidR="00C9149A" w:rsidRPr="00F30E0A">
        <w:rPr>
          <w:b/>
          <w:sz w:val="24"/>
        </w:rPr>
        <w:t>фонда оценочных средств</w:t>
      </w:r>
      <w:r w:rsidRPr="00F30E0A">
        <w:rPr>
          <w:b/>
          <w:sz w:val="24"/>
        </w:rPr>
        <w:t xml:space="preserve"> по производственной практики (по профилю </w:t>
      </w:r>
      <w:r w:rsidR="00F30E0A" w:rsidRPr="00F30E0A">
        <w:rPr>
          <w:b/>
          <w:sz w:val="24"/>
        </w:rPr>
        <w:t>специальности)</w:t>
      </w:r>
    </w:p>
    <w:p w14:paraId="27519BE2" w14:textId="3565D3D6" w:rsidR="00972F41" w:rsidRPr="00F30E0A" w:rsidRDefault="00C9149A" w:rsidP="00593762">
      <w:pPr>
        <w:pStyle w:val="a3"/>
        <w:tabs>
          <w:tab w:val="left" w:pos="993"/>
        </w:tabs>
        <w:ind w:firstLine="709"/>
        <w:jc w:val="both"/>
        <w:rPr>
          <w:bCs/>
          <w:caps/>
        </w:rPr>
      </w:pPr>
      <w:r w:rsidRPr="00F30E0A">
        <w:t>Фонд оценочных средств</w:t>
      </w:r>
      <w:r w:rsidR="00B27C4F" w:rsidRPr="00F30E0A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F30E0A">
        <w:t xml:space="preserve"> (по профилю специальности)</w:t>
      </w:r>
      <w:r w:rsidR="00B27C4F" w:rsidRPr="00F30E0A">
        <w:t xml:space="preserve"> по профессиональному модулю </w:t>
      </w:r>
      <w:r w:rsidR="00972F41" w:rsidRPr="00F30E0A">
        <w:rPr>
          <w:bCs/>
          <w:caps/>
        </w:rPr>
        <w:t xml:space="preserve">ПМ.01 </w:t>
      </w:r>
      <w:r w:rsidR="00972F41" w:rsidRPr="00F30E0A">
        <w:rPr>
          <w:bCs/>
        </w:rPr>
        <w:t>«Разработка и создание дизайна рекламной продукции»</w:t>
      </w:r>
    </w:p>
    <w:p w14:paraId="350A82FC" w14:textId="06D234E1" w:rsidR="000F1218" w:rsidRPr="00F30E0A" w:rsidRDefault="00B27C4F" w:rsidP="00593762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 w:eastAsia="ru-RU" w:bidi="ru-RU"/>
        </w:rPr>
      </w:pPr>
      <w:r w:rsidRPr="00F30E0A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F30E0A" w:rsidRPr="00F30E0A">
        <w:rPr>
          <w:sz w:val="24"/>
          <w:szCs w:val="24"/>
          <w:lang w:val="ru-RU"/>
        </w:rPr>
        <w:t xml:space="preserve">ПМ.02 «Производство рекламной продукции» </w:t>
      </w:r>
      <w:r w:rsidRPr="00F30E0A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F30E0A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F30E0A">
        <w:rPr>
          <w:sz w:val="24"/>
          <w:szCs w:val="24"/>
          <w:lang w:val="ru-RU"/>
        </w:rPr>
        <w:t>.</w:t>
      </w:r>
    </w:p>
    <w:p w14:paraId="1540F630" w14:textId="77777777" w:rsidR="00972F41" w:rsidRPr="00F30E0A" w:rsidRDefault="00972F41" w:rsidP="00593762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F30E0A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3ED8CE54" w14:textId="77777777" w:rsidR="00F30E0A" w:rsidRPr="00F30E0A" w:rsidRDefault="00F30E0A" w:rsidP="00593762">
      <w:pPr>
        <w:pStyle w:val="12"/>
        <w:tabs>
          <w:tab w:val="left" w:pos="564"/>
          <w:tab w:val="left" w:pos="993"/>
        </w:tabs>
        <w:spacing w:after="0" w:line="240" w:lineRule="auto"/>
        <w:ind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F30E0A">
        <w:rPr>
          <w:b w:val="0"/>
          <w:bCs w:val="0"/>
          <w:sz w:val="24"/>
          <w:szCs w:val="24"/>
          <w:lang w:val="ru-RU"/>
        </w:rPr>
        <w:t>МДК.02.01</w:t>
      </w:r>
      <w:r w:rsidRPr="00F30E0A">
        <w:rPr>
          <w:b w:val="0"/>
          <w:bCs w:val="0"/>
          <w:sz w:val="24"/>
          <w:szCs w:val="24"/>
          <w:lang w:val="ru-RU"/>
        </w:rPr>
        <w:tab/>
        <w:t>Выполнение рекламных проектов в материале</w:t>
      </w:r>
    </w:p>
    <w:p w14:paraId="1E703D84" w14:textId="77777777" w:rsidR="00F30E0A" w:rsidRPr="00F30E0A" w:rsidRDefault="00F30E0A" w:rsidP="00593762">
      <w:pPr>
        <w:pStyle w:val="12"/>
        <w:tabs>
          <w:tab w:val="left" w:pos="564"/>
          <w:tab w:val="left" w:pos="993"/>
        </w:tabs>
        <w:spacing w:after="0" w:line="240" w:lineRule="auto"/>
        <w:ind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F30E0A">
        <w:rPr>
          <w:b w:val="0"/>
          <w:bCs w:val="0"/>
          <w:sz w:val="24"/>
          <w:szCs w:val="24"/>
          <w:lang w:val="ru-RU"/>
        </w:rPr>
        <w:t>МДК.02.02</w:t>
      </w:r>
      <w:r w:rsidRPr="00F30E0A">
        <w:rPr>
          <w:b w:val="0"/>
          <w:bCs w:val="0"/>
          <w:sz w:val="24"/>
          <w:szCs w:val="24"/>
          <w:lang w:val="ru-RU"/>
        </w:rPr>
        <w:tab/>
        <w:t>Проектная компьютерная графика и мультимедиа</w:t>
      </w:r>
    </w:p>
    <w:p w14:paraId="52F4BD74" w14:textId="77777777" w:rsidR="00F30E0A" w:rsidRPr="00F30E0A" w:rsidRDefault="00F30E0A" w:rsidP="00593762">
      <w:pPr>
        <w:pStyle w:val="12"/>
        <w:tabs>
          <w:tab w:val="left" w:pos="564"/>
          <w:tab w:val="left" w:pos="993"/>
        </w:tabs>
        <w:spacing w:after="0" w:line="240" w:lineRule="auto"/>
        <w:ind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F30E0A">
        <w:rPr>
          <w:b w:val="0"/>
          <w:bCs w:val="0"/>
          <w:sz w:val="24"/>
          <w:szCs w:val="24"/>
          <w:lang w:val="ru-RU"/>
        </w:rPr>
        <w:t>МДК.02.03</w:t>
      </w:r>
      <w:r w:rsidRPr="00F30E0A">
        <w:rPr>
          <w:b w:val="0"/>
          <w:bCs w:val="0"/>
          <w:sz w:val="24"/>
          <w:szCs w:val="24"/>
          <w:lang w:val="ru-RU"/>
        </w:rPr>
        <w:tab/>
        <w:t>Техника и технологии рекламной фотографии</w:t>
      </w:r>
    </w:p>
    <w:p w14:paraId="1214F671" w14:textId="77777777" w:rsidR="00F30E0A" w:rsidRPr="00F30E0A" w:rsidRDefault="00F30E0A" w:rsidP="00593762">
      <w:pPr>
        <w:pStyle w:val="12"/>
        <w:tabs>
          <w:tab w:val="left" w:pos="564"/>
          <w:tab w:val="left" w:pos="993"/>
        </w:tabs>
        <w:spacing w:after="0" w:line="240" w:lineRule="auto"/>
        <w:ind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F30E0A">
        <w:rPr>
          <w:b w:val="0"/>
          <w:bCs w:val="0"/>
          <w:sz w:val="24"/>
          <w:szCs w:val="24"/>
          <w:lang w:val="ru-RU"/>
        </w:rPr>
        <w:t>МДК.02.04</w:t>
      </w:r>
      <w:r w:rsidRPr="00F30E0A">
        <w:rPr>
          <w:b w:val="0"/>
          <w:bCs w:val="0"/>
          <w:sz w:val="24"/>
          <w:szCs w:val="24"/>
          <w:lang w:val="ru-RU"/>
        </w:rPr>
        <w:tab/>
        <w:t>Техника и технологии рекламного видео</w:t>
      </w:r>
    </w:p>
    <w:p w14:paraId="57115784" w14:textId="77777777" w:rsidR="000F1218" w:rsidRPr="00F30E0A" w:rsidRDefault="00B27C4F" w:rsidP="00593762">
      <w:pPr>
        <w:pStyle w:val="21"/>
        <w:tabs>
          <w:tab w:val="left" w:pos="993"/>
          <w:tab w:val="left" w:pos="1730"/>
        </w:tabs>
        <w:ind w:left="0" w:right="0" w:firstLine="709"/>
        <w:jc w:val="both"/>
        <w:outlineLvl w:val="9"/>
      </w:pPr>
      <w:r w:rsidRPr="00F30E0A">
        <w:t>Цели и задачи производственной практики (по профилю специальности):</w:t>
      </w:r>
    </w:p>
    <w:p w14:paraId="1976880D" w14:textId="77777777" w:rsidR="00972F41" w:rsidRPr="00F30E0A" w:rsidRDefault="00972F41" w:rsidP="00593762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F30E0A" w:rsidRDefault="00972F41" w:rsidP="00593762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F30E0A" w:rsidRDefault="00972F41" w:rsidP="00593762">
      <w:pPr>
        <w:tabs>
          <w:tab w:val="left" w:pos="993"/>
        </w:tabs>
        <w:autoSpaceDE/>
        <w:autoSpaceDN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4B42ABCC" w14:textId="77777777" w:rsidR="00F30E0A" w:rsidRPr="007F5358" w:rsidRDefault="00F30E0A" w:rsidP="00593762">
      <w:pPr>
        <w:tabs>
          <w:tab w:val="left" w:pos="993"/>
        </w:tabs>
        <w:ind w:firstLine="709"/>
        <w:jc w:val="both"/>
        <w:rPr>
          <w:b/>
          <w:bCs/>
        </w:rPr>
      </w:pPr>
      <w:r w:rsidRPr="007F5358">
        <w:rPr>
          <w:b/>
          <w:bCs/>
        </w:rPr>
        <w:t xml:space="preserve">иметь практический опыт: </w:t>
      </w:r>
    </w:p>
    <w:p w14:paraId="57C581A8" w14:textId="77777777" w:rsidR="00F30E0A" w:rsidRPr="004D5701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D5701">
        <w:rPr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4F0BF973" w14:textId="77777777" w:rsidR="00F30E0A" w:rsidRPr="004D5701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D5701">
        <w:rPr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196D8E71" w14:textId="77777777" w:rsidR="00F30E0A" w:rsidRPr="004D5701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D5701">
        <w:rPr>
          <w:sz w:val="24"/>
          <w:szCs w:val="24"/>
        </w:rPr>
        <w:t>подготовки к производству рекламного продукта;</w:t>
      </w:r>
    </w:p>
    <w:p w14:paraId="1AFE3A7A" w14:textId="77777777" w:rsidR="00F30E0A" w:rsidRPr="004D5701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D5701">
        <w:rPr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2616215B" w14:textId="77777777" w:rsidR="00F30E0A" w:rsidRPr="007F5358" w:rsidRDefault="00F30E0A" w:rsidP="00593762">
      <w:pPr>
        <w:tabs>
          <w:tab w:val="left" w:pos="993"/>
        </w:tabs>
        <w:ind w:firstLine="709"/>
        <w:jc w:val="both"/>
        <w:rPr>
          <w:b/>
          <w:bCs/>
        </w:rPr>
      </w:pPr>
      <w:r w:rsidRPr="007F5358">
        <w:rPr>
          <w:b/>
          <w:bCs/>
        </w:rPr>
        <w:t>уметь:</w:t>
      </w:r>
    </w:p>
    <w:p w14:paraId="3A0A5B07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фотосъемку для производства рекламного продукта;</w:t>
      </w:r>
    </w:p>
    <w:p w14:paraId="3A52F382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видеосъемку для производства рекламного продукта;</w:t>
      </w:r>
    </w:p>
    <w:p w14:paraId="1B54A582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компьютерные технологии при создании печатного рекламного продукта;</w:t>
      </w:r>
    </w:p>
    <w:p w14:paraId="195E398E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разрабатывать сценарии для съемок и монтажа рекламы;</w:t>
      </w:r>
    </w:p>
    <w:p w14:paraId="4ED2C172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0654097C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мультимедийные и web-технологии для разработки и внедрения рекламного продукта;</w:t>
      </w:r>
    </w:p>
    <w:p w14:paraId="60FC9012" w14:textId="77777777" w:rsidR="00F30E0A" w:rsidRPr="007F5358" w:rsidRDefault="00F30E0A" w:rsidP="00593762">
      <w:pPr>
        <w:tabs>
          <w:tab w:val="left" w:pos="993"/>
        </w:tabs>
        <w:ind w:firstLine="709"/>
        <w:jc w:val="both"/>
        <w:rPr>
          <w:b/>
          <w:bCs/>
        </w:rPr>
      </w:pPr>
      <w:r w:rsidRPr="007F5358">
        <w:rPr>
          <w:b/>
          <w:bCs/>
        </w:rPr>
        <w:t>знать:</w:t>
      </w:r>
    </w:p>
    <w:p w14:paraId="542FDAF4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4AEFA95E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6741561C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50915DA4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73C244E0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7ED93F94" w14:textId="77777777" w:rsidR="00F30E0A" w:rsidRPr="0071445A" w:rsidRDefault="00F30E0A" w:rsidP="00593762">
      <w:pPr>
        <w:pStyle w:val="20"/>
        <w:numPr>
          <w:ilvl w:val="0"/>
          <w:numId w:val="34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rPr>
          <w:b/>
          <w:bCs/>
          <w:sz w:val="24"/>
          <w:szCs w:val="24"/>
        </w:rPr>
      </w:pPr>
      <w:r w:rsidRPr="0071445A">
        <w:rPr>
          <w:sz w:val="24"/>
          <w:szCs w:val="24"/>
        </w:rPr>
        <w:t>аппаратное и программное обеспечение.</w:t>
      </w:r>
    </w:p>
    <w:p w14:paraId="3953AF47" w14:textId="77777777" w:rsidR="000F1218" w:rsidRPr="00F30E0A" w:rsidRDefault="000F1218" w:rsidP="00593762">
      <w:pPr>
        <w:rPr>
          <w:sz w:val="28"/>
        </w:rPr>
      </w:pPr>
    </w:p>
    <w:p w14:paraId="5A780F95" w14:textId="77777777" w:rsidR="00493D86" w:rsidRPr="00F30E0A" w:rsidRDefault="00493D86" w:rsidP="00593762">
      <w:pPr>
        <w:rPr>
          <w:sz w:val="28"/>
        </w:rPr>
        <w:sectPr w:rsidR="00493D86" w:rsidRPr="00F30E0A" w:rsidSect="00B94067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4E966A84" w:rsidR="000F1218" w:rsidRPr="00F30E0A" w:rsidRDefault="00F30E0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>РЕЗУЛЬТАТЫ ОСВОЕНИЯ, ПОДЛЕЖАЩИЕ ПРОВЕРКЕ – КОМПЕТЕНЦИИ ОБУЧАЮЩЕГОСЯ, ФОРМИРУЕМЫЕ В РЕЗУЛЬТАТЕ ПРОХОЖ</w:t>
      </w:r>
      <w:r>
        <w:t>ДЕНИЯ ПРОИЗВОДСТВЕННОЙ ПРАКТИКИ</w:t>
      </w:r>
    </w:p>
    <w:p w14:paraId="08F81F7A" w14:textId="77777777" w:rsidR="00593762" w:rsidRDefault="00593762" w:rsidP="00593762">
      <w:pPr>
        <w:pStyle w:val="a3"/>
        <w:ind w:firstLine="720"/>
        <w:jc w:val="both"/>
      </w:pPr>
    </w:p>
    <w:p w14:paraId="0D656B9A" w14:textId="77777777" w:rsidR="000F1218" w:rsidRPr="00F30E0A" w:rsidRDefault="00B27C4F" w:rsidP="00593762">
      <w:pPr>
        <w:pStyle w:val="a3"/>
        <w:ind w:firstLine="720"/>
        <w:jc w:val="both"/>
      </w:pPr>
      <w:r w:rsidRPr="00F30E0A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F30E0A" w:rsidRDefault="00B27C4F" w:rsidP="00593762">
      <w:pPr>
        <w:ind w:firstLine="720"/>
        <w:jc w:val="right"/>
        <w:rPr>
          <w:sz w:val="20"/>
        </w:rPr>
      </w:pPr>
      <w:r w:rsidRPr="00F30E0A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F30E0A" w14:paraId="1402E7F3" w14:textId="77777777" w:rsidTr="00F30E0A">
        <w:tc>
          <w:tcPr>
            <w:tcW w:w="2143" w:type="dxa"/>
            <w:vAlign w:val="center"/>
          </w:tcPr>
          <w:p w14:paraId="33A33012" w14:textId="77777777" w:rsidR="00972F41" w:rsidRPr="00F30E0A" w:rsidRDefault="00972F41" w:rsidP="00593762">
            <w:pPr>
              <w:jc w:val="center"/>
              <w:rPr>
                <w:color w:val="000000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F30E0A" w:rsidRDefault="00972F41" w:rsidP="00593762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F30E0A" w14:paraId="5E6DA5F0" w14:textId="77777777" w:rsidTr="00F30E0A">
        <w:tc>
          <w:tcPr>
            <w:tcW w:w="2143" w:type="dxa"/>
          </w:tcPr>
          <w:p w14:paraId="4E8902E8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F30E0A" w:rsidRDefault="00972F41" w:rsidP="00593762">
            <w:pPr>
              <w:suppressAutoHyphens/>
              <w:jc w:val="both"/>
              <w:rPr>
                <w:lang w:eastAsia="ar-SA"/>
              </w:rPr>
            </w:pPr>
            <w:r w:rsidRPr="00F30E0A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F30E0A" w14:paraId="07F2D2DF" w14:textId="77777777" w:rsidTr="00F30E0A">
        <w:tc>
          <w:tcPr>
            <w:tcW w:w="2143" w:type="dxa"/>
          </w:tcPr>
          <w:p w14:paraId="2F83BFA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F30E0A" w14:paraId="2613C65F" w14:textId="77777777" w:rsidTr="00F30E0A">
        <w:tc>
          <w:tcPr>
            <w:tcW w:w="2143" w:type="dxa"/>
          </w:tcPr>
          <w:p w14:paraId="09907754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F30E0A" w14:paraId="05D63C35" w14:textId="77777777" w:rsidTr="00F30E0A">
        <w:tc>
          <w:tcPr>
            <w:tcW w:w="2143" w:type="dxa"/>
          </w:tcPr>
          <w:p w14:paraId="5FADF63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F30E0A" w14:paraId="1854AF03" w14:textId="77777777" w:rsidTr="00F30E0A">
        <w:tc>
          <w:tcPr>
            <w:tcW w:w="2143" w:type="dxa"/>
          </w:tcPr>
          <w:p w14:paraId="06D06B0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F30E0A" w14:paraId="5ADBC93C" w14:textId="77777777" w:rsidTr="00F30E0A">
        <w:tc>
          <w:tcPr>
            <w:tcW w:w="2143" w:type="dxa"/>
          </w:tcPr>
          <w:p w14:paraId="03CAB7D9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F30E0A" w14:paraId="30AE3965" w14:textId="77777777" w:rsidTr="00F30E0A">
        <w:tc>
          <w:tcPr>
            <w:tcW w:w="2143" w:type="dxa"/>
          </w:tcPr>
          <w:p w14:paraId="3CC3EEC5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F30E0A" w14:paraId="3F2C2B44" w14:textId="77777777" w:rsidTr="00F30E0A">
        <w:tc>
          <w:tcPr>
            <w:tcW w:w="2143" w:type="dxa"/>
          </w:tcPr>
          <w:p w14:paraId="26DCB3D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F30E0A" w14:paraId="60DE4A02" w14:textId="77777777" w:rsidTr="00F30E0A">
        <w:tc>
          <w:tcPr>
            <w:tcW w:w="2143" w:type="dxa"/>
          </w:tcPr>
          <w:p w14:paraId="1C84A98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972F41" w:rsidRPr="00F30E0A" w14:paraId="3828FEB0" w14:textId="77777777" w:rsidTr="00F30E0A">
        <w:tc>
          <w:tcPr>
            <w:tcW w:w="2143" w:type="dxa"/>
          </w:tcPr>
          <w:p w14:paraId="4ACA235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10. </w:t>
            </w:r>
          </w:p>
        </w:tc>
        <w:tc>
          <w:tcPr>
            <w:tcW w:w="7705" w:type="dxa"/>
          </w:tcPr>
          <w:p w14:paraId="47B9A62E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972F41" w:rsidRPr="00F30E0A" w14:paraId="12D9ACD8" w14:textId="77777777" w:rsidTr="00F30E0A">
        <w:tc>
          <w:tcPr>
            <w:tcW w:w="2143" w:type="dxa"/>
          </w:tcPr>
          <w:p w14:paraId="17BF86D3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11. </w:t>
            </w:r>
          </w:p>
        </w:tc>
        <w:tc>
          <w:tcPr>
            <w:tcW w:w="7705" w:type="dxa"/>
          </w:tcPr>
          <w:p w14:paraId="29A3FACF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48A1C3AB" w14:textId="77777777" w:rsidR="000F1218" w:rsidRPr="00F30E0A" w:rsidRDefault="000F1218" w:rsidP="00593762">
      <w:pPr>
        <w:pStyle w:val="a3"/>
        <w:ind w:firstLine="720"/>
        <w:jc w:val="both"/>
        <w:rPr>
          <w:sz w:val="27"/>
        </w:rPr>
      </w:pPr>
    </w:p>
    <w:p w14:paraId="0F3A9ECF" w14:textId="4225A37E" w:rsidR="00F30E0A" w:rsidRDefault="00B27C4F" w:rsidP="00593762">
      <w:pPr>
        <w:ind w:firstLine="720"/>
        <w:jc w:val="right"/>
        <w:rPr>
          <w:sz w:val="20"/>
          <w:u w:val="single"/>
        </w:rPr>
      </w:pPr>
      <w:r w:rsidRPr="00F30E0A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F30E0A" w:rsidRPr="00F30E0A" w14:paraId="1BDAB254" w14:textId="77777777" w:rsidTr="00F30E0A">
        <w:tc>
          <w:tcPr>
            <w:tcW w:w="2143" w:type="dxa"/>
            <w:vAlign w:val="center"/>
          </w:tcPr>
          <w:p w14:paraId="225405E2" w14:textId="77777777" w:rsidR="00F30E0A" w:rsidRPr="00F30E0A" w:rsidRDefault="00F30E0A" w:rsidP="0059376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30E0A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0C7266B4" w14:textId="77777777" w:rsidR="00F30E0A" w:rsidRPr="00F30E0A" w:rsidRDefault="00F30E0A" w:rsidP="0059376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30E0A">
              <w:rPr>
                <w:rStyle w:val="211pt0"/>
              </w:rPr>
              <w:t>Наименование результата обучения</w:t>
            </w:r>
          </w:p>
        </w:tc>
      </w:tr>
      <w:tr w:rsidR="00F30E0A" w:rsidRPr="00F30E0A" w14:paraId="56CE03A4" w14:textId="77777777" w:rsidTr="00F30E0A">
        <w:tc>
          <w:tcPr>
            <w:tcW w:w="9848" w:type="dxa"/>
            <w:gridSpan w:val="2"/>
          </w:tcPr>
          <w:p w14:paraId="2FF7F711" w14:textId="77777777" w:rsidR="00F30E0A" w:rsidRPr="00F30E0A" w:rsidRDefault="00F30E0A" w:rsidP="00593762">
            <w:pPr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F30E0A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F30E0A">
              <w:t xml:space="preserve"> </w:t>
            </w:r>
            <w:r w:rsidRPr="00F30E0A">
              <w:rPr>
                <w:rStyle w:val="23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F30E0A" w:rsidRPr="00F30E0A" w14:paraId="6B703131" w14:textId="77777777" w:rsidTr="00F30E0A">
        <w:tc>
          <w:tcPr>
            <w:tcW w:w="2143" w:type="dxa"/>
          </w:tcPr>
          <w:p w14:paraId="386E9AD2" w14:textId="77777777" w:rsidR="00F30E0A" w:rsidRPr="00F30E0A" w:rsidRDefault="00F30E0A" w:rsidP="00593762">
            <w:pPr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F30E0A">
              <w:t>ПК 2.1.</w:t>
            </w:r>
          </w:p>
        </w:tc>
        <w:tc>
          <w:tcPr>
            <w:tcW w:w="7705" w:type="dxa"/>
          </w:tcPr>
          <w:p w14:paraId="063647E1" w14:textId="77777777" w:rsidR="00F30E0A" w:rsidRPr="00F30E0A" w:rsidRDefault="00F30E0A" w:rsidP="00593762">
            <w:pPr>
              <w:jc w:val="both"/>
            </w:pPr>
            <w:r w:rsidRPr="00F30E0A"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</w:tr>
      <w:tr w:rsidR="00F30E0A" w:rsidRPr="00F30E0A" w14:paraId="001824F7" w14:textId="77777777" w:rsidTr="00F30E0A">
        <w:tc>
          <w:tcPr>
            <w:tcW w:w="2143" w:type="dxa"/>
          </w:tcPr>
          <w:p w14:paraId="4A1C1651" w14:textId="77777777" w:rsidR="00F30E0A" w:rsidRPr="00F30E0A" w:rsidRDefault="00F30E0A" w:rsidP="00593762">
            <w:pPr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F30E0A">
              <w:t>ПК 2.2.</w:t>
            </w:r>
          </w:p>
        </w:tc>
        <w:tc>
          <w:tcPr>
            <w:tcW w:w="7705" w:type="dxa"/>
          </w:tcPr>
          <w:p w14:paraId="32910276" w14:textId="77777777" w:rsidR="00F30E0A" w:rsidRPr="00F30E0A" w:rsidRDefault="00F30E0A" w:rsidP="00593762">
            <w:pPr>
              <w:jc w:val="both"/>
            </w:pPr>
            <w:r w:rsidRPr="00F30E0A">
              <w:t>Создавать модели (макеты, сценарии) объекта с учетом выбранной технологии.</w:t>
            </w:r>
          </w:p>
        </w:tc>
      </w:tr>
      <w:tr w:rsidR="00F30E0A" w:rsidRPr="00F30E0A" w14:paraId="249A9E47" w14:textId="77777777" w:rsidTr="00F30E0A">
        <w:tc>
          <w:tcPr>
            <w:tcW w:w="2143" w:type="dxa"/>
          </w:tcPr>
          <w:p w14:paraId="394EBEC5" w14:textId="77777777" w:rsidR="00F30E0A" w:rsidRPr="00F30E0A" w:rsidRDefault="00F30E0A" w:rsidP="00593762">
            <w:pPr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F30E0A">
              <w:t>ПК 2.3.</w:t>
            </w:r>
          </w:p>
        </w:tc>
        <w:tc>
          <w:tcPr>
            <w:tcW w:w="7705" w:type="dxa"/>
          </w:tcPr>
          <w:p w14:paraId="1CF95766" w14:textId="77777777" w:rsidR="00F30E0A" w:rsidRPr="00F30E0A" w:rsidRDefault="00F30E0A" w:rsidP="00593762">
            <w:pPr>
              <w:jc w:val="both"/>
            </w:pPr>
            <w:r w:rsidRPr="00F30E0A">
              <w:t>Исполнять оригиналы или отдельные элементы проекта в материале.</w:t>
            </w:r>
          </w:p>
        </w:tc>
      </w:tr>
    </w:tbl>
    <w:p w14:paraId="56EB2BDC" w14:textId="77777777" w:rsidR="00F30E0A" w:rsidRDefault="00F30E0A" w:rsidP="00593762">
      <w:pPr>
        <w:ind w:firstLine="720"/>
        <w:jc w:val="both"/>
        <w:rPr>
          <w:sz w:val="20"/>
          <w:u w:val="single"/>
        </w:rPr>
      </w:pPr>
    </w:p>
    <w:p w14:paraId="58C0A27B" w14:textId="7EE45EA3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F30E0A">
        <w:rPr>
          <w:sz w:val="24"/>
          <w:szCs w:val="24"/>
          <w:lang w:val="ru-RU"/>
        </w:rPr>
        <w:t xml:space="preserve">(по профилю специальности) </w:t>
      </w:r>
      <w:r w:rsidRPr="00F30E0A">
        <w:rPr>
          <w:sz w:val="24"/>
          <w:szCs w:val="24"/>
          <w:lang w:val="ru-RU"/>
        </w:rPr>
        <w:t>по ПМ.0</w:t>
      </w:r>
      <w:r w:rsidR="00F30E0A">
        <w:rPr>
          <w:sz w:val="24"/>
          <w:szCs w:val="24"/>
          <w:lang w:val="ru-RU"/>
        </w:rPr>
        <w:t xml:space="preserve">2 </w:t>
      </w:r>
      <w:r w:rsidRPr="00F30E0A">
        <w:rPr>
          <w:sz w:val="24"/>
          <w:szCs w:val="24"/>
          <w:lang w:val="ru-RU"/>
        </w:rPr>
        <w:t xml:space="preserve">является дифференцированный зачет. </w:t>
      </w:r>
    </w:p>
    <w:p w14:paraId="71262D62" w14:textId="63B0F4F1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>Для проведения промежуточной аттестации разработаны фонд</w:t>
      </w:r>
      <w:r w:rsidR="00F30E0A">
        <w:rPr>
          <w:sz w:val="24"/>
          <w:szCs w:val="24"/>
          <w:lang w:val="ru-RU"/>
        </w:rPr>
        <w:t xml:space="preserve"> </w:t>
      </w:r>
      <w:r w:rsidRPr="00F30E0A">
        <w:rPr>
          <w:sz w:val="24"/>
          <w:szCs w:val="24"/>
          <w:lang w:val="ru-RU"/>
        </w:rPr>
        <w:t xml:space="preserve">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625955DF" w:rsidR="00F30E0A" w:rsidRDefault="00B27C4F" w:rsidP="00593762">
      <w:pPr>
        <w:pStyle w:val="a3"/>
        <w:ind w:firstLine="720"/>
        <w:jc w:val="both"/>
      </w:pPr>
      <w:r w:rsidRPr="00F30E0A">
        <w:t xml:space="preserve">Продолжительность практики – </w:t>
      </w:r>
      <w:r w:rsidR="00F30E0A">
        <w:t>180</w:t>
      </w:r>
      <w:r w:rsidRPr="00F30E0A">
        <w:t xml:space="preserve"> академических час</w:t>
      </w:r>
      <w:r w:rsidR="00F30E0A">
        <w:t>ов</w:t>
      </w:r>
      <w:r w:rsidRPr="00F30E0A">
        <w:t xml:space="preserve"> (</w:t>
      </w:r>
      <w:r w:rsidR="00F30E0A">
        <w:t>5</w:t>
      </w:r>
      <w:r w:rsidRPr="00F30E0A">
        <w:t xml:space="preserve"> недел</w:t>
      </w:r>
      <w:r w:rsidR="00F30E0A">
        <w:t>ь</w:t>
      </w:r>
      <w:r w:rsidRPr="00F30E0A">
        <w:t>).</w:t>
      </w:r>
    </w:p>
    <w:p w14:paraId="1840440D" w14:textId="77777777" w:rsidR="00F30E0A" w:rsidRDefault="00F30E0A" w:rsidP="00593762">
      <w:pPr>
        <w:rPr>
          <w:sz w:val="24"/>
          <w:szCs w:val="24"/>
        </w:rPr>
      </w:pPr>
      <w:r>
        <w:br w:type="page"/>
      </w:r>
    </w:p>
    <w:p w14:paraId="2A1E904F" w14:textId="77777777" w:rsidR="000F1218" w:rsidRPr="00F30E0A" w:rsidRDefault="008F7BF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 xml:space="preserve">СОДЕРЖАНИЕ ПРОИЗВОДСТВЕННОЙ </w:t>
      </w:r>
      <w:r w:rsidR="00B27C4F" w:rsidRPr="00F30E0A">
        <w:t xml:space="preserve">ПРАКТИКИ </w:t>
      </w:r>
    </w:p>
    <w:p w14:paraId="060CCB66" w14:textId="77777777" w:rsidR="00593762" w:rsidRDefault="0059376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Default="008F7BFA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701"/>
        <w:gridCol w:w="3472"/>
        <w:gridCol w:w="1088"/>
        <w:gridCol w:w="2541"/>
      </w:tblGrid>
      <w:tr w:rsidR="00972F41" w:rsidRPr="00C3238E" w14:paraId="51ECDF1C" w14:textId="77777777" w:rsidTr="00593762">
        <w:tc>
          <w:tcPr>
            <w:tcW w:w="0" w:type="auto"/>
            <w:vAlign w:val="center"/>
          </w:tcPr>
          <w:p w14:paraId="2D8832C4" w14:textId="77777777" w:rsidR="00972F41" w:rsidRPr="00C3238E" w:rsidRDefault="00972F41" w:rsidP="00593762">
            <w:pPr>
              <w:jc w:val="center"/>
            </w:pPr>
            <w:r w:rsidRPr="00C3238E"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C3238E" w:rsidRDefault="00972F41" w:rsidP="00593762">
            <w:pPr>
              <w:jc w:val="center"/>
            </w:pPr>
            <w:r w:rsidRPr="00C3238E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C3238E" w:rsidRDefault="00972F41" w:rsidP="00593762">
            <w:pPr>
              <w:jc w:val="center"/>
            </w:pPr>
            <w:r w:rsidRPr="00C3238E">
              <w:t>Объем часов</w:t>
            </w:r>
          </w:p>
        </w:tc>
        <w:tc>
          <w:tcPr>
            <w:tcW w:w="1296" w:type="pct"/>
          </w:tcPr>
          <w:p w14:paraId="44E2F564" w14:textId="77777777" w:rsidR="00972F41" w:rsidRPr="00C3238E" w:rsidRDefault="00972F41" w:rsidP="00593762">
            <w:pPr>
              <w:jc w:val="center"/>
            </w:pPr>
            <w:r w:rsidRPr="00C3238E">
              <w:t>Коды профессиональных  компетенций</w:t>
            </w:r>
          </w:p>
        </w:tc>
      </w:tr>
      <w:tr w:rsidR="00972F41" w:rsidRPr="00C3238E" w14:paraId="48346FE5" w14:textId="77777777" w:rsidTr="00593762">
        <w:tc>
          <w:tcPr>
            <w:tcW w:w="0" w:type="auto"/>
          </w:tcPr>
          <w:p w14:paraId="07381097" w14:textId="77777777" w:rsidR="00972F41" w:rsidRPr="00C3238E" w:rsidRDefault="00972F41" w:rsidP="00593762">
            <w:pPr>
              <w:ind w:left="14"/>
              <w:jc w:val="center"/>
              <w:rPr>
                <w:lang w:val="en-US"/>
              </w:rPr>
            </w:pPr>
            <w:r w:rsidRPr="00C3238E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C3238E" w:rsidRDefault="00972F41" w:rsidP="00593762">
            <w:pPr>
              <w:ind w:left="14"/>
              <w:jc w:val="center"/>
              <w:rPr>
                <w:lang w:val="en-US"/>
              </w:rPr>
            </w:pPr>
            <w:r w:rsidRPr="00C3238E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C3238E" w:rsidRDefault="00972F41" w:rsidP="00593762">
            <w:pPr>
              <w:ind w:left="12"/>
              <w:jc w:val="center"/>
              <w:rPr>
                <w:lang w:val="en-US"/>
              </w:rPr>
            </w:pPr>
            <w:r w:rsidRPr="00C3238E">
              <w:rPr>
                <w:lang w:val="en-US"/>
              </w:rPr>
              <w:t>3</w:t>
            </w:r>
          </w:p>
        </w:tc>
        <w:tc>
          <w:tcPr>
            <w:tcW w:w="1296" w:type="pct"/>
          </w:tcPr>
          <w:p w14:paraId="0EBB72EC" w14:textId="77777777" w:rsidR="00972F41" w:rsidRPr="00C3238E" w:rsidRDefault="00972F41" w:rsidP="00593762">
            <w:pPr>
              <w:ind w:left="12"/>
              <w:jc w:val="center"/>
              <w:rPr>
                <w:lang w:val="en-US"/>
              </w:rPr>
            </w:pPr>
          </w:p>
        </w:tc>
      </w:tr>
      <w:tr w:rsidR="00972F41" w:rsidRPr="00C3238E" w14:paraId="59A09710" w14:textId="77777777" w:rsidTr="00593762">
        <w:tc>
          <w:tcPr>
            <w:tcW w:w="0" w:type="auto"/>
            <w:gridSpan w:val="2"/>
          </w:tcPr>
          <w:p w14:paraId="1EB58BD2" w14:textId="77777777" w:rsidR="00972F41" w:rsidRPr="00C3238E" w:rsidRDefault="00972F41" w:rsidP="00593762">
            <w:r w:rsidRPr="00C3238E">
              <w:t>ПМ.01. Разработка и создание дизайна рекламной продукции</w:t>
            </w:r>
          </w:p>
        </w:tc>
        <w:tc>
          <w:tcPr>
            <w:tcW w:w="0" w:type="auto"/>
          </w:tcPr>
          <w:p w14:paraId="35C1B2C8" w14:textId="77777777" w:rsidR="00972F41" w:rsidRPr="00C3238E" w:rsidRDefault="00972F41" w:rsidP="00593762">
            <w:pPr>
              <w:ind w:right="563"/>
              <w:jc w:val="right"/>
            </w:pPr>
            <w:r w:rsidRPr="00C3238E">
              <w:t>144</w:t>
            </w:r>
          </w:p>
        </w:tc>
        <w:tc>
          <w:tcPr>
            <w:tcW w:w="1296" w:type="pct"/>
          </w:tcPr>
          <w:p w14:paraId="62F48509" w14:textId="77777777" w:rsidR="00972F41" w:rsidRPr="00C3238E" w:rsidRDefault="00972F41" w:rsidP="00593762">
            <w:pPr>
              <w:rPr>
                <w:lang w:val="en-US"/>
              </w:rPr>
            </w:pPr>
          </w:p>
        </w:tc>
      </w:tr>
      <w:tr w:rsidR="00C3238E" w:rsidRPr="00C3238E" w14:paraId="5A2E14E7" w14:textId="77777777" w:rsidTr="00593762">
        <w:tc>
          <w:tcPr>
            <w:tcW w:w="0" w:type="auto"/>
            <w:tcBorders>
              <w:top w:val="nil"/>
            </w:tcBorders>
          </w:tcPr>
          <w:p w14:paraId="47613315" w14:textId="03EEF0E5" w:rsidR="00C3238E" w:rsidRPr="00A45B25" w:rsidRDefault="00C3238E" w:rsidP="00593762">
            <w:pPr>
              <w:rPr>
                <w:rFonts w:eastAsia="Calibri"/>
                <w:color w:val="000000"/>
              </w:rPr>
            </w:pPr>
            <w:r w:rsidRPr="00C3238E">
              <w:t>Раздел 1 Выполнение рекламных проектов в материале</w:t>
            </w:r>
          </w:p>
        </w:tc>
        <w:tc>
          <w:tcPr>
            <w:tcW w:w="0" w:type="auto"/>
          </w:tcPr>
          <w:p w14:paraId="009C32E0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Создать и приложить к отчету тематическое портфолио по выбору, в виде фотоподборки.</w:t>
            </w:r>
          </w:p>
          <w:p w14:paraId="035858E7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Разработать серию рекламных плакатов для организации, места проведения практики. Количество макетов - не менее 3.</w:t>
            </w:r>
          </w:p>
          <w:p w14:paraId="6F5738C2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Подготовить макет рекламного сувенира (по выбору).</w:t>
            </w:r>
          </w:p>
          <w:p w14:paraId="00296193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Создать эскизы рекламной продукции с учетом особенностей указанного в брифе рекламного носителя.</w:t>
            </w:r>
          </w:p>
          <w:p w14:paraId="4E90F8A0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Разработать основные элементы фирменного стиля (логотип, фирменные цвета и шрифт, слоган, модульная сетка) на основе эскизов.</w:t>
            </w:r>
          </w:p>
          <w:p w14:paraId="76F17DFF" w14:textId="2A9F031F" w:rsidR="00C3238E" w:rsidRPr="00C3238E" w:rsidRDefault="00C3238E" w:rsidP="00593762">
            <w:pPr>
              <w:spacing w:before="10"/>
              <w:ind w:left="110"/>
              <w:rPr>
                <w:bCs/>
              </w:rPr>
            </w:pPr>
            <w:r w:rsidRPr="00C3238E">
              <w:t>Работа с брендбуком (применение существующего фирменного стиля).</w:t>
            </w:r>
          </w:p>
        </w:tc>
        <w:tc>
          <w:tcPr>
            <w:tcW w:w="0" w:type="auto"/>
          </w:tcPr>
          <w:p w14:paraId="297BA9E2" w14:textId="31477AD4" w:rsidR="00C3238E" w:rsidRPr="00C3238E" w:rsidRDefault="00C3238E" w:rsidP="00593762">
            <w:pPr>
              <w:spacing w:before="10"/>
              <w:ind w:right="627"/>
              <w:jc w:val="right"/>
            </w:pPr>
            <w:r w:rsidRPr="00C3238E">
              <w:t>48</w:t>
            </w:r>
          </w:p>
        </w:tc>
        <w:tc>
          <w:tcPr>
            <w:tcW w:w="1296" w:type="pct"/>
          </w:tcPr>
          <w:p w14:paraId="0830FB87" w14:textId="09283ED6" w:rsidR="00C3238E" w:rsidRPr="00C3238E" w:rsidRDefault="00C3238E" w:rsidP="00593762">
            <w:pPr>
              <w:jc w:val="center"/>
              <w:rPr>
                <w:lang w:val="en-US"/>
              </w:rPr>
            </w:pPr>
            <w:r w:rsidRPr="00C3238E">
              <w:rPr>
                <w:color w:val="000000"/>
              </w:rPr>
              <w:t>ОК 1</w:t>
            </w:r>
            <w:r w:rsidR="00593762">
              <w:rPr>
                <w:color w:val="000000"/>
              </w:rPr>
              <w:t>-11</w:t>
            </w:r>
            <w:r w:rsidRPr="00C3238E">
              <w:t>,</w:t>
            </w:r>
            <w:r w:rsidR="00593762">
              <w:t xml:space="preserve"> </w:t>
            </w:r>
            <w:r w:rsidRPr="00C3238E">
              <w:t>ПК 2.1</w:t>
            </w:r>
            <w:r w:rsidR="00593762">
              <w:t xml:space="preserve"> -</w:t>
            </w:r>
            <w:r w:rsidRPr="00C3238E">
              <w:t xml:space="preserve"> 2.3</w:t>
            </w:r>
          </w:p>
        </w:tc>
      </w:tr>
      <w:tr w:rsidR="00593762" w:rsidRPr="00C3238E" w14:paraId="0730E6E6" w14:textId="77777777" w:rsidTr="00593762">
        <w:tc>
          <w:tcPr>
            <w:tcW w:w="0" w:type="auto"/>
            <w:tcBorders>
              <w:top w:val="nil"/>
            </w:tcBorders>
          </w:tcPr>
          <w:p w14:paraId="34E4B7DD" w14:textId="3633FF77" w:rsidR="00593762" w:rsidRPr="00C3238E" w:rsidRDefault="00593762" w:rsidP="00593762">
            <w:pPr>
              <w:rPr>
                <w:rFonts w:eastAsia="Calibri"/>
                <w:color w:val="000000"/>
              </w:rPr>
            </w:pPr>
            <w:r w:rsidRPr="00C3238E">
              <w:t>Раздел 2 Проектная компьютерная графика и мультимедиа</w:t>
            </w:r>
          </w:p>
        </w:tc>
        <w:tc>
          <w:tcPr>
            <w:tcW w:w="0" w:type="auto"/>
          </w:tcPr>
          <w:p w14:paraId="03DC4184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Оформить характеристики полиграфического оборудования и используемых материалов.</w:t>
            </w:r>
          </w:p>
          <w:p w14:paraId="33CA0ACB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Разработать 2D-модели, подготовить файлы 2D-модели изделия для его дальнейшего изготовления.</w:t>
            </w:r>
          </w:p>
          <w:p w14:paraId="690CDD2B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Выполнить ретушь старого фото.</w:t>
            </w:r>
          </w:p>
          <w:p w14:paraId="2D8DA924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Создать рекламную листовку товара или услуги, содержащую логотип компании, рекламные фотографии и информацию о товаре или услуге, в формате А3.</w:t>
            </w:r>
          </w:p>
          <w:p w14:paraId="2E9EA0D9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Определение принципа размещения иллюстраций, их подбор и обработка в графическом редакторе.</w:t>
            </w:r>
          </w:p>
          <w:p w14:paraId="456E59E0" w14:textId="168D6559" w:rsidR="00593762" w:rsidRPr="00C3238E" w:rsidRDefault="00593762" w:rsidP="00593762">
            <w:pPr>
              <w:spacing w:before="10"/>
              <w:ind w:left="110"/>
              <w:rPr>
                <w:bCs/>
              </w:rPr>
            </w:pPr>
            <w:r w:rsidRPr="00C3238E">
              <w:t>Определение принципа верстки издания.</w:t>
            </w:r>
          </w:p>
        </w:tc>
        <w:tc>
          <w:tcPr>
            <w:tcW w:w="0" w:type="auto"/>
          </w:tcPr>
          <w:p w14:paraId="357AAFE1" w14:textId="4975C9DE" w:rsidR="00593762" w:rsidRPr="00C3238E" w:rsidRDefault="00593762" w:rsidP="00593762">
            <w:pPr>
              <w:spacing w:before="10"/>
              <w:ind w:right="627"/>
              <w:jc w:val="right"/>
            </w:pPr>
            <w:r w:rsidRPr="00C3238E">
              <w:t>48</w:t>
            </w:r>
          </w:p>
        </w:tc>
        <w:tc>
          <w:tcPr>
            <w:tcW w:w="1296" w:type="pct"/>
          </w:tcPr>
          <w:p w14:paraId="3EBA2BD9" w14:textId="4DFB7593" w:rsidR="00593762" w:rsidRPr="00C3238E" w:rsidRDefault="00593762" w:rsidP="00593762">
            <w:pPr>
              <w:jc w:val="center"/>
            </w:pPr>
            <w:r w:rsidRPr="00635C79">
              <w:rPr>
                <w:color w:val="000000"/>
              </w:rPr>
              <w:t>ОК 1-11</w:t>
            </w:r>
            <w:r w:rsidRPr="00635C79">
              <w:t>, ПК 2.1 - 2.3</w:t>
            </w:r>
          </w:p>
        </w:tc>
      </w:tr>
      <w:tr w:rsidR="00593762" w:rsidRPr="00C3238E" w14:paraId="0BC01393" w14:textId="77777777" w:rsidTr="00593762">
        <w:tc>
          <w:tcPr>
            <w:tcW w:w="0" w:type="auto"/>
            <w:tcBorders>
              <w:top w:val="nil"/>
            </w:tcBorders>
          </w:tcPr>
          <w:p w14:paraId="7A16A878" w14:textId="6EE9306C" w:rsidR="00593762" w:rsidRPr="00C3238E" w:rsidRDefault="00593762" w:rsidP="00593762">
            <w:pPr>
              <w:rPr>
                <w:rFonts w:eastAsia="Calibri"/>
                <w:color w:val="000000"/>
              </w:rPr>
            </w:pPr>
            <w:r w:rsidRPr="00C3238E">
              <w:t>Раздел 3 Техника и технологии рекламной фотографии</w:t>
            </w:r>
          </w:p>
        </w:tc>
        <w:tc>
          <w:tcPr>
            <w:tcW w:w="0" w:type="auto"/>
          </w:tcPr>
          <w:p w14:paraId="02F39267" w14:textId="77777777" w:rsidR="00593762" w:rsidRPr="00C3238E" w:rsidRDefault="00593762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Создание предметной рекламной фотографии для каталога.</w:t>
            </w:r>
          </w:p>
          <w:p w14:paraId="554433F0" w14:textId="77777777" w:rsidR="00593762" w:rsidRPr="00C3238E" w:rsidRDefault="00593762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Создание портрета для использования в рекламных целях.</w:t>
            </w:r>
          </w:p>
          <w:p w14:paraId="348952B6" w14:textId="77777777" w:rsidR="00593762" w:rsidRPr="00C3238E" w:rsidRDefault="00593762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Осуществить съемку пейзажа.</w:t>
            </w:r>
          </w:p>
          <w:p w14:paraId="5249F629" w14:textId="1336D667" w:rsidR="00593762" w:rsidRPr="00C3238E" w:rsidRDefault="00593762" w:rsidP="00593762">
            <w:pPr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Осуществить съемку интерьера.</w:t>
            </w:r>
          </w:p>
        </w:tc>
        <w:tc>
          <w:tcPr>
            <w:tcW w:w="0" w:type="auto"/>
          </w:tcPr>
          <w:p w14:paraId="7A755264" w14:textId="39CBEF6E" w:rsidR="00593762" w:rsidRPr="00C3238E" w:rsidRDefault="00593762" w:rsidP="00593762">
            <w:pPr>
              <w:spacing w:before="10"/>
              <w:ind w:right="627"/>
              <w:jc w:val="right"/>
            </w:pPr>
            <w:r w:rsidRPr="00C3238E">
              <w:t>36</w:t>
            </w:r>
          </w:p>
        </w:tc>
        <w:tc>
          <w:tcPr>
            <w:tcW w:w="1296" w:type="pct"/>
          </w:tcPr>
          <w:p w14:paraId="01E6BBD2" w14:textId="42DA55F4" w:rsidR="00593762" w:rsidRPr="00C3238E" w:rsidRDefault="00593762" w:rsidP="00593762">
            <w:pPr>
              <w:jc w:val="center"/>
            </w:pPr>
            <w:r w:rsidRPr="00635C79">
              <w:rPr>
                <w:color w:val="000000"/>
              </w:rPr>
              <w:t>ОК 1-11</w:t>
            </w:r>
            <w:r w:rsidRPr="00635C79">
              <w:t>, ПК 2.1 - 2.3</w:t>
            </w:r>
          </w:p>
        </w:tc>
      </w:tr>
      <w:tr w:rsidR="00C3238E" w:rsidRPr="00C3238E" w14:paraId="1B7BD1F5" w14:textId="77777777" w:rsidTr="00593762">
        <w:tc>
          <w:tcPr>
            <w:tcW w:w="0" w:type="auto"/>
            <w:tcBorders>
              <w:top w:val="nil"/>
            </w:tcBorders>
          </w:tcPr>
          <w:p w14:paraId="62BBAF4A" w14:textId="11287077" w:rsidR="00C3238E" w:rsidRPr="00C3238E" w:rsidRDefault="00C3238E" w:rsidP="00593762">
            <w:pPr>
              <w:rPr>
                <w:rFonts w:eastAsia="Calibri"/>
                <w:color w:val="000000"/>
              </w:rPr>
            </w:pPr>
            <w:r w:rsidRPr="00C3238E">
              <w:t>Раздел 4 Техника и технологии рекламного видео</w:t>
            </w:r>
          </w:p>
        </w:tc>
        <w:tc>
          <w:tcPr>
            <w:tcW w:w="0" w:type="auto"/>
          </w:tcPr>
          <w:p w14:paraId="576F4F69" w14:textId="77777777" w:rsidR="00C3238E" w:rsidRPr="00C3238E" w:rsidRDefault="00C3238E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Написать сценарий рекламного ролика на 5 минут.</w:t>
            </w:r>
          </w:p>
          <w:p w14:paraId="6446423D" w14:textId="77777777" w:rsidR="00C3238E" w:rsidRPr="00C3238E" w:rsidRDefault="00C3238E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Провести видеосъемку рекламного ролика на 5 минут.</w:t>
            </w:r>
          </w:p>
          <w:p w14:paraId="5540A641" w14:textId="766808DB" w:rsidR="00C3238E" w:rsidRPr="00C3238E" w:rsidRDefault="00C3238E" w:rsidP="00593762">
            <w:pPr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Осуществить монтаж рекламного видеоролика.</w:t>
            </w:r>
          </w:p>
        </w:tc>
        <w:tc>
          <w:tcPr>
            <w:tcW w:w="0" w:type="auto"/>
          </w:tcPr>
          <w:p w14:paraId="2C36EA40" w14:textId="1028AC94" w:rsidR="00C3238E" w:rsidRPr="00C3238E" w:rsidRDefault="00C3238E" w:rsidP="00593762">
            <w:pPr>
              <w:spacing w:before="10"/>
              <w:ind w:right="627"/>
              <w:jc w:val="right"/>
            </w:pPr>
            <w:r w:rsidRPr="00C3238E">
              <w:t>42</w:t>
            </w:r>
          </w:p>
        </w:tc>
        <w:tc>
          <w:tcPr>
            <w:tcW w:w="1296" w:type="pct"/>
          </w:tcPr>
          <w:p w14:paraId="51C55C89" w14:textId="4D2056DE" w:rsidR="00C3238E" w:rsidRPr="00C3238E" w:rsidRDefault="00593762" w:rsidP="00593762">
            <w:pPr>
              <w:jc w:val="center"/>
            </w:pPr>
            <w:r w:rsidRPr="00C3238E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C3238E">
              <w:t>,</w:t>
            </w:r>
            <w:r>
              <w:t xml:space="preserve"> </w:t>
            </w:r>
            <w:r w:rsidRPr="00C3238E">
              <w:t>ПК 2.1</w:t>
            </w:r>
            <w:r>
              <w:t xml:space="preserve"> -</w:t>
            </w:r>
            <w:r w:rsidRPr="00C3238E">
              <w:t xml:space="preserve"> 2.3</w:t>
            </w:r>
          </w:p>
        </w:tc>
      </w:tr>
      <w:tr w:rsidR="00C3238E" w:rsidRPr="00C3238E" w14:paraId="6B7170E3" w14:textId="77777777" w:rsidTr="00593762">
        <w:tc>
          <w:tcPr>
            <w:tcW w:w="0" w:type="auto"/>
            <w:tcBorders>
              <w:top w:val="nil"/>
            </w:tcBorders>
          </w:tcPr>
          <w:p w14:paraId="783263D7" w14:textId="77777777" w:rsidR="00C3238E" w:rsidRPr="00C3238E" w:rsidRDefault="00C3238E" w:rsidP="00593762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2E0A7118" w:rsidR="00C3238E" w:rsidRPr="00C3238E" w:rsidRDefault="00C3238E" w:rsidP="00593762">
            <w:pPr>
              <w:spacing w:before="10"/>
              <w:ind w:left="110"/>
            </w:pPr>
            <w:r w:rsidRPr="00C3238E">
              <w:t xml:space="preserve">Написать отчет о прохождении практики. </w:t>
            </w:r>
          </w:p>
        </w:tc>
        <w:tc>
          <w:tcPr>
            <w:tcW w:w="0" w:type="auto"/>
          </w:tcPr>
          <w:p w14:paraId="1F184B7C" w14:textId="61A17A9C" w:rsidR="00C3238E" w:rsidRPr="00C3238E" w:rsidRDefault="00C3238E" w:rsidP="00593762">
            <w:pPr>
              <w:spacing w:before="10"/>
              <w:ind w:right="627"/>
              <w:jc w:val="right"/>
            </w:pPr>
            <w:r w:rsidRPr="00C3238E">
              <w:t>4</w:t>
            </w:r>
          </w:p>
        </w:tc>
        <w:tc>
          <w:tcPr>
            <w:tcW w:w="1296" w:type="pct"/>
          </w:tcPr>
          <w:p w14:paraId="02149A55" w14:textId="6CB16BB2" w:rsidR="00C3238E" w:rsidRPr="00593762" w:rsidRDefault="00593762" w:rsidP="00593762">
            <w:pPr>
              <w:jc w:val="center"/>
              <w:rPr>
                <w:b/>
                <w:lang w:val="en-US"/>
              </w:rPr>
            </w:pPr>
            <w:r w:rsidRPr="00C3238E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C3238E">
              <w:t>,</w:t>
            </w:r>
            <w:r>
              <w:t xml:space="preserve"> </w:t>
            </w:r>
            <w:r w:rsidRPr="00C3238E">
              <w:t>ПК 2.1</w:t>
            </w:r>
            <w:r>
              <w:t xml:space="preserve"> -</w:t>
            </w:r>
            <w:r w:rsidRPr="00C3238E">
              <w:t xml:space="preserve"> 2.3</w:t>
            </w:r>
          </w:p>
        </w:tc>
      </w:tr>
      <w:tr w:rsidR="00C3238E" w:rsidRPr="00C3238E" w14:paraId="51FE7371" w14:textId="77777777" w:rsidTr="00593762">
        <w:tc>
          <w:tcPr>
            <w:tcW w:w="0" w:type="auto"/>
          </w:tcPr>
          <w:p w14:paraId="7A04B5A4" w14:textId="6D7AC677" w:rsidR="00C3238E" w:rsidRPr="00C3238E" w:rsidRDefault="00C3238E" w:rsidP="00593762">
            <w:pPr>
              <w:ind w:left="110"/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21B94B31" w14:textId="11C94E5C" w:rsidR="00C3238E" w:rsidRPr="00C3238E" w:rsidRDefault="00C3238E" w:rsidP="00593762">
            <w:pPr>
              <w:ind w:right="137"/>
              <w:jc w:val="right"/>
              <w:rPr>
                <w:b/>
                <w:bCs/>
              </w:rPr>
            </w:pPr>
            <w:r w:rsidRPr="00C3238E">
              <w:t>Дифференцированный зачет</w:t>
            </w:r>
          </w:p>
        </w:tc>
        <w:tc>
          <w:tcPr>
            <w:tcW w:w="0" w:type="auto"/>
          </w:tcPr>
          <w:p w14:paraId="5C865EF5" w14:textId="04EAE92A" w:rsidR="00C3238E" w:rsidRPr="00C3238E" w:rsidRDefault="00C3238E" w:rsidP="00593762">
            <w:pPr>
              <w:jc w:val="both"/>
              <w:rPr>
                <w:b/>
                <w:bCs/>
              </w:rPr>
            </w:pPr>
            <w:r w:rsidRPr="00C3238E">
              <w:t>2</w:t>
            </w:r>
          </w:p>
        </w:tc>
        <w:tc>
          <w:tcPr>
            <w:tcW w:w="1296" w:type="pct"/>
          </w:tcPr>
          <w:p w14:paraId="29F5B3C6" w14:textId="6D7D7ED4" w:rsidR="00C3238E" w:rsidRPr="00593762" w:rsidRDefault="00593762" w:rsidP="00593762">
            <w:pPr>
              <w:rPr>
                <w:b/>
                <w:lang w:val="en-US"/>
              </w:rPr>
            </w:pPr>
            <w:r w:rsidRPr="00C3238E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C3238E">
              <w:t>,</w:t>
            </w:r>
            <w:r>
              <w:t xml:space="preserve"> </w:t>
            </w:r>
            <w:r w:rsidRPr="00C3238E">
              <w:t>ПК 2.1</w:t>
            </w:r>
            <w:r>
              <w:t xml:space="preserve"> -</w:t>
            </w:r>
            <w:r w:rsidRPr="00C3238E">
              <w:t xml:space="preserve"> 2.3</w:t>
            </w:r>
          </w:p>
        </w:tc>
      </w:tr>
    </w:tbl>
    <w:p w14:paraId="5449A342" w14:textId="77777777" w:rsidR="008F7BFA" w:rsidRPr="00F30E0A" w:rsidRDefault="008F7BFA" w:rsidP="00593762">
      <w:pPr>
        <w:rPr>
          <w:sz w:val="20"/>
        </w:rPr>
      </w:pPr>
    </w:p>
    <w:p w14:paraId="2808FD95" w14:textId="77777777" w:rsidR="008F7BFA" w:rsidRPr="00F30E0A" w:rsidRDefault="008F7BFA" w:rsidP="00593762">
      <w:pPr>
        <w:rPr>
          <w:sz w:val="20"/>
        </w:rPr>
      </w:pPr>
    </w:p>
    <w:p w14:paraId="7BF51877" w14:textId="77777777" w:rsidR="008F7BFA" w:rsidRPr="00F30E0A" w:rsidRDefault="008F7BFA" w:rsidP="00593762">
      <w:pPr>
        <w:rPr>
          <w:sz w:val="20"/>
        </w:rPr>
        <w:sectPr w:rsidR="008F7BFA" w:rsidRPr="00F30E0A" w:rsidSect="00B94067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69F6B0C9" w:rsidR="000F1218" w:rsidRPr="00F30E0A" w:rsidRDefault="00C3238E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2776BE7" w14:textId="77777777" w:rsidR="00593762" w:rsidRDefault="00593762" w:rsidP="00593762">
      <w:pPr>
        <w:pStyle w:val="a3"/>
        <w:ind w:firstLine="709"/>
        <w:jc w:val="both"/>
      </w:pPr>
    </w:p>
    <w:p w14:paraId="33C0F38F" w14:textId="77777777" w:rsidR="0049339B" w:rsidRPr="00F30E0A" w:rsidRDefault="0049339B" w:rsidP="00593762">
      <w:pPr>
        <w:pStyle w:val="a3"/>
        <w:ind w:firstLine="709"/>
        <w:jc w:val="both"/>
        <w:rPr>
          <w:i/>
        </w:rPr>
      </w:pPr>
      <w:r w:rsidRPr="00F30E0A">
        <w:t>Промежуточная аттестация по всем видам практик проводится в форме дифференцированного зачета</w:t>
      </w:r>
      <w:r w:rsidRPr="00F30E0A">
        <w:rPr>
          <w:i/>
        </w:rPr>
        <w:t>.</w:t>
      </w:r>
    </w:p>
    <w:p w14:paraId="0C4C723E" w14:textId="77777777" w:rsidR="0049339B" w:rsidRPr="00F30E0A" w:rsidRDefault="0049339B" w:rsidP="00593762">
      <w:pPr>
        <w:pStyle w:val="a3"/>
        <w:tabs>
          <w:tab w:val="left" w:pos="993"/>
        </w:tabs>
        <w:ind w:firstLine="709"/>
        <w:jc w:val="both"/>
      </w:pPr>
      <w:r w:rsidRPr="00F30E0A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21B18CBA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F30E0A">
        <w:rPr>
          <w:sz w:val="24"/>
        </w:rPr>
        <w:t>Положительного аттестационного листа по практике</w:t>
      </w:r>
      <w:r w:rsidR="00C3238E">
        <w:rPr>
          <w:sz w:val="24"/>
        </w:rPr>
        <w:t xml:space="preserve"> </w:t>
      </w:r>
      <w:r w:rsidRPr="00F30E0A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F30E0A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F30E0A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F30E0A" w:rsidRDefault="0049339B" w:rsidP="00593762">
      <w:pPr>
        <w:pStyle w:val="31"/>
        <w:tabs>
          <w:tab w:val="left" w:pos="1406"/>
          <w:tab w:val="left" w:pos="1407"/>
        </w:tabs>
        <w:ind w:left="0" w:firstLine="709"/>
        <w:jc w:val="both"/>
      </w:pPr>
      <w:r w:rsidRPr="00F30E0A">
        <w:t>Контроль и оценка образовательных результатов</w:t>
      </w:r>
    </w:p>
    <w:p w14:paraId="0C611F21" w14:textId="77777777" w:rsidR="0049339B" w:rsidRPr="00F30E0A" w:rsidRDefault="0049339B" w:rsidP="00593762">
      <w:pPr>
        <w:pStyle w:val="a3"/>
        <w:ind w:firstLine="709"/>
        <w:jc w:val="both"/>
      </w:pPr>
      <w:r w:rsidRPr="00F30E0A">
        <w:t>Предметом оценки практики производственной приобретенный практический опыт.</w:t>
      </w:r>
    </w:p>
    <w:p w14:paraId="04F3DE47" w14:textId="77777777" w:rsidR="0049339B" w:rsidRPr="00F30E0A" w:rsidRDefault="0049339B" w:rsidP="00593762">
      <w:pPr>
        <w:pStyle w:val="31"/>
        <w:tabs>
          <w:tab w:val="left" w:pos="1407"/>
        </w:tabs>
        <w:ind w:left="0" w:firstLine="709"/>
        <w:jc w:val="both"/>
      </w:pPr>
      <w:r w:rsidRPr="00F30E0A">
        <w:t>Показатели оценки образовательных 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C3238E" w14:paraId="1F633ADB" w14:textId="77777777" w:rsidTr="00C3238E">
        <w:tc>
          <w:tcPr>
            <w:tcW w:w="4924" w:type="dxa"/>
          </w:tcPr>
          <w:p w14:paraId="7F3A9FA4" w14:textId="77777777" w:rsidR="00972F41" w:rsidRPr="00C3238E" w:rsidRDefault="00972F41" w:rsidP="00593762">
            <w:pPr>
              <w:jc w:val="center"/>
              <w:rPr>
                <w:b/>
                <w:color w:val="000000"/>
              </w:rPr>
            </w:pPr>
            <w:r w:rsidRPr="00C3238E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C3238E" w:rsidRDefault="00972F41" w:rsidP="00593762">
            <w:pPr>
              <w:jc w:val="center"/>
              <w:rPr>
                <w:b/>
                <w:color w:val="000000"/>
              </w:rPr>
            </w:pPr>
            <w:r w:rsidRPr="00C3238E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C3238E" w:rsidRDefault="00972F41" w:rsidP="00593762">
            <w:pPr>
              <w:jc w:val="center"/>
              <w:rPr>
                <w:color w:val="000000"/>
              </w:rPr>
            </w:pPr>
            <w:r w:rsidRPr="00C3238E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972F41" w:rsidRPr="00C3238E" w14:paraId="7CB1BDA5" w14:textId="77777777" w:rsidTr="00C3238E">
        <w:tc>
          <w:tcPr>
            <w:tcW w:w="4924" w:type="dxa"/>
          </w:tcPr>
          <w:p w14:paraId="3CD59E14" w14:textId="77777777" w:rsidR="00972F41" w:rsidRPr="00C3238E" w:rsidRDefault="00972F41" w:rsidP="00593762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3" w:name="_Hlk118366101"/>
            <w:r w:rsidRPr="00C3238E">
              <w:rPr>
                <w:rFonts w:eastAsia="Calibri"/>
                <w:b/>
                <w:bCs/>
                <w:color w:val="000000"/>
              </w:rPr>
              <w:t xml:space="preserve">иметь практический опыт: </w:t>
            </w:r>
          </w:p>
          <w:bookmarkEnd w:id="3"/>
          <w:p w14:paraId="16DEFF02" w14:textId="77777777" w:rsidR="00C3238E" w:rsidRPr="00C3238E" w:rsidRDefault="00C3238E" w:rsidP="00593762">
            <w:pPr>
              <w:pStyle w:val="ConsPlusNormal"/>
              <w:numPr>
                <w:ilvl w:val="0"/>
                <w:numId w:val="29"/>
              </w:numPr>
              <w:tabs>
                <w:tab w:val="left" w:pos="35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03E9AF92" w14:textId="77777777" w:rsidR="00C3238E" w:rsidRPr="00C3238E" w:rsidRDefault="00C3238E" w:rsidP="00593762">
            <w:pPr>
              <w:pStyle w:val="ConsPlusNormal"/>
              <w:numPr>
                <w:ilvl w:val="0"/>
                <w:numId w:val="29"/>
              </w:numPr>
              <w:tabs>
                <w:tab w:val="left" w:pos="35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построения модели (макета, сценария) объекта с учетом выбранной технологии;</w:t>
            </w:r>
          </w:p>
          <w:p w14:paraId="37011E39" w14:textId="77777777" w:rsidR="00C3238E" w:rsidRPr="00C3238E" w:rsidRDefault="00C3238E" w:rsidP="00593762">
            <w:pPr>
              <w:pStyle w:val="ConsPlusNormal"/>
              <w:numPr>
                <w:ilvl w:val="0"/>
                <w:numId w:val="29"/>
              </w:numPr>
              <w:tabs>
                <w:tab w:val="left" w:pos="35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подготовки к производству рекламного продукта;</w:t>
            </w:r>
          </w:p>
          <w:p w14:paraId="02C8A9D7" w14:textId="554B30FF" w:rsidR="00972F41" w:rsidRPr="00C3238E" w:rsidRDefault="00C3238E" w:rsidP="00593762">
            <w:pPr>
              <w:pStyle w:val="ConsPlusNormal"/>
              <w:numPr>
                <w:ilvl w:val="0"/>
                <w:numId w:val="29"/>
              </w:numPr>
              <w:tabs>
                <w:tab w:val="left" w:pos="35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</w:p>
        </w:tc>
        <w:tc>
          <w:tcPr>
            <w:tcW w:w="4924" w:type="dxa"/>
            <w:vMerge w:val="restart"/>
          </w:tcPr>
          <w:p w14:paraId="672850BB" w14:textId="77777777" w:rsidR="00972F41" w:rsidRPr="00C3238E" w:rsidRDefault="00972F41" w:rsidP="00593762">
            <w:pPr>
              <w:jc w:val="both"/>
            </w:pPr>
            <w:r w:rsidRPr="00C3238E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972F41" w:rsidRPr="00C3238E" w:rsidRDefault="00972F41" w:rsidP="00593762">
            <w:pPr>
              <w:jc w:val="both"/>
              <w:rPr>
                <w:color w:val="000000"/>
              </w:rPr>
            </w:pPr>
            <w:r w:rsidRPr="00C3238E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972F41" w:rsidRPr="00C3238E" w14:paraId="23BD206C" w14:textId="77777777" w:rsidTr="00C3238E">
        <w:tc>
          <w:tcPr>
            <w:tcW w:w="4924" w:type="dxa"/>
          </w:tcPr>
          <w:p w14:paraId="49C54F36" w14:textId="77777777" w:rsidR="00972F41" w:rsidRPr="00C3238E" w:rsidRDefault="00972F41" w:rsidP="00593762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4" w:name="_Hlk118366171"/>
            <w:r w:rsidRPr="00C3238E">
              <w:rPr>
                <w:rFonts w:eastAsia="Calibri"/>
                <w:b/>
                <w:bCs/>
                <w:color w:val="000000"/>
              </w:rPr>
              <w:t>уметь:</w:t>
            </w:r>
          </w:p>
          <w:p w14:paraId="7787A053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осуществлять фотосъемку для производства рекламного продукта;</w:t>
            </w:r>
          </w:p>
          <w:p w14:paraId="291E929B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осуществлять видеосъемку для производства рекламного продукта;</w:t>
            </w:r>
          </w:p>
          <w:p w14:paraId="14EB00EE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использовать компьютерные технологии при создании печатного рекламного продукта;</w:t>
            </w:r>
          </w:p>
          <w:p w14:paraId="168F5BEB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разрабатывать сценарии для съемок и монтажа рекламы;</w:t>
            </w:r>
          </w:p>
          <w:p w14:paraId="14C5F55B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54AAAAF4" w14:textId="40A39023" w:rsidR="00972F41" w:rsidRPr="00C3238E" w:rsidRDefault="00C3238E" w:rsidP="00593762">
            <w:pPr>
              <w:tabs>
                <w:tab w:val="left" w:pos="310"/>
              </w:tabs>
              <w:jc w:val="both"/>
              <w:rPr>
                <w:lang w:eastAsia="ar-SA"/>
              </w:rPr>
            </w:pPr>
            <w:r w:rsidRPr="00C3238E">
              <w:t>использовать мультимедийные и web-технологии для разработки и внедрения рекламного продукта;</w:t>
            </w:r>
          </w:p>
        </w:tc>
        <w:tc>
          <w:tcPr>
            <w:tcW w:w="4924" w:type="dxa"/>
            <w:vMerge/>
          </w:tcPr>
          <w:p w14:paraId="326D3CAA" w14:textId="77777777" w:rsidR="00972F41" w:rsidRPr="00C3238E" w:rsidRDefault="00972F41" w:rsidP="00593762">
            <w:pPr>
              <w:jc w:val="both"/>
              <w:rPr>
                <w:color w:val="000000"/>
              </w:rPr>
            </w:pPr>
          </w:p>
        </w:tc>
      </w:tr>
      <w:tr w:rsidR="00972F41" w:rsidRPr="00C3238E" w14:paraId="09D39B80" w14:textId="77777777" w:rsidTr="00C3238E">
        <w:tc>
          <w:tcPr>
            <w:tcW w:w="4924" w:type="dxa"/>
          </w:tcPr>
          <w:p w14:paraId="2991A0D5" w14:textId="77777777" w:rsidR="00972F41" w:rsidRPr="00C3238E" w:rsidRDefault="00972F41" w:rsidP="00593762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C3238E">
              <w:rPr>
                <w:rFonts w:eastAsia="Calibri"/>
                <w:b/>
                <w:bCs/>
                <w:color w:val="000000"/>
              </w:rPr>
              <w:t>знать:</w:t>
            </w:r>
          </w:p>
          <w:p w14:paraId="55FA88DE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технику, технологии и технические средства фотосъемки в рекламе;</w:t>
            </w:r>
          </w:p>
          <w:p w14:paraId="07619D92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технику, технологии и технические средства видеосъемки в рекламе;</w:t>
            </w:r>
          </w:p>
          <w:p w14:paraId="46E69340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технические и программные средства для создания печатного рекламного продукта;</w:t>
            </w:r>
          </w:p>
          <w:p w14:paraId="16ABD458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технические и программные средства для компьютерной обработки графики, аудио-, видео-, анимации;</w:t>
            </w:r>
          </w:p>
          <w:p w14:paraId="58FE027E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технологию создания Интернет-рекламы;</w:t>
            </w:r>
          </w:p>
          <w:p w14:paraId="7358AFE2" w14:textId="23B28367" w:rsidR="00972F41" w:rsidRPr="00C3238E" w:rsidRDefault="00C3238E" w:rsidP="00593762">
            <w:pPr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C3238E">
              <w:t>аппаратное и программное обеспечение.</w:t>
            </w:r>
          </w:p>
        </w:tc>
        <w:tc>
          <w:tcPr>
            <w:tcW w:w="4924" w:type="dxa"/>
            <w:vMerge/>
          </w:tcPr>
          <w:p w14:paraId="2C606A1D" w14:textId="77777777" w:rsidR="00972F41" w:rsidRPr="00C3238E" w:rsidRDefault="00972F41" w:rsidP="00593762">
            <w:pPr>
              <w:jc w:val="both"/>
              <w:rPr>
                <w:color w:val="000000"/>
              </w:rPr>
            </w:pPr>
          </w:p>
        </w:tc>
      </w:tr>
      <w:bookmarkEnd w:id="4"/>
    </w:tbl>
    <w:p w14:paraId="1267C1EA" w14:textId="77777777" w:rsidR="00C3238E" w:rsidRDefault="00C3238E" w:rsidP="00593762">
      <w:pPr>
        <w:pStyle w:val="a3"/>
        <w:ind w:firstLine="709"/>
        <w:jc w:val="both"/>
      </w:pPr>
    </w:p>
    <w:p w14:paraId="4F59190C" w14:textId="170F359F" w:rsidR="000F1218" w:rsidRPr="00F30E0A" w:rsidRDefault="00B27C4F" w:rsidP="00593762">
      <w:pPr>
        <w:pStyle w:val="a3"/>
        <w:ind w:firstLine="709"/>
        <w:jc w:val="both"/>
      </w:pPr>
      <w:r w:rsidRPr="00F30E0A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F30E0A">
        <w:t xml:space="preserve"> (дневник практики)</w:t>
      </w:r>
      <w:r w:rsidRPr="00F30E0A">
        <w:t>.</w:t>
      </w:r>
    </w:p>
    <w:p w14:paraId="2822CCCF" w14:textId="77777777" w:rsidR="000F1218" w:rsidRPr="00F30E0A" w:rsidRDefault="00B27C4F" w:rsidP="00593762">
      <w:pPr>
        <w:pStyle w:val="a3"/>
        <w:ind w:firstLine="709"/>
        <w:jc w:val="both"/>
      </w:pPr>
      <w:r w:rsidRPr="00F30E0A">
        <w:t xml:space="preserve">Формой отчётности обучающихся по производственной практики является: </w:t>
      </w:r>
      <w:r w:rsidRPr="00F30E0A">
        <w:rPr>
          <w:b/>
        </w:rPr>
        <w:t>отчёт о практике</w:t>
      </w:r>
      <w:r w:rsidRPr="00F30E0A">
        <w:t>.</w:t>
      </w:r>
    </w:p>
    <w:p w14:paraId="5A17E6C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F30E0A">
        <w:t xml:space="preserve"> </w:t>
      </w:r>
      <w:r w:rsidRPr="00F30E0A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593762">
      <w:pPr>
        <w:ind w:firstLine="709"/>
        <w:jc w:val="both"/>
        <w:rPr>
          <w:sz w:val="24"/>
          <w:szCs w:val="24"/>
        </w:rPr>
      </w:pPr>
      <w:r w:rsidRPr="00F30E0A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F30E0A">
        <w:rPr>
          <w:sz w:val="24"/>
          <w:szCs w:val="24"/>
          <w:highlight w:val="yellow"/>
        </w:rPr>
        <w:t>:</w:t>
      </w:r>
    </w:p>
    <w:p w14:paraId="7A7F34A2" w14:textId="73312F36" w:rsidR="00C3238E" w:rsidRPr="00D01836" w:rsidRDefault="00C3238E" w:rsidP="00593762">
      <w:pPr>
        <w:pStyle w:val="a3"/>
        <w:ind w:firstLine="709"/>
        <w:jc w:val="both"/>
      </w:pPr>
      <w:r>
        <w:t>1. </w:t>
      </w:r>
      <w:r w:rsidRPr="00C3238E">
        <w:t>Создание и планирование макета рекламного продукта с использованием программ векторной и растровой графики.</w:t>
      </w:r>
    </w:p>
    <w:p w14:paraId="7D13274E" w14:textId="40ED2F2A" w:rsidR="00C3238E" w:rsidRPr="00D01836" w:rsidRDefault="00C3238E" w:rsidP="00593762">
      <w:pPr>
        <w:pStyle w:val="a3"/>
        <w:ind w:firstLine="709"/>
        <w:jc w:val="both"/>
      </w:pPr>
      <w:r>
        <w:t xml:space="preserve">2. </w:t>
      </w:r>
      <w:r w:rsidRPr="00C3238E">
        <w:t>Использование профессиональных пакетов программного обеспечения для обработки графики, аудио-, видео-, анимации.</w:t>
      </w:r>
    </w:p>
    <w:p w14:paraId="62D7D04C" w14:textId="66374488" w:rsidR="00C3238E" w:rsidRPr="00D01836" w:rsidRDefault="00C3238E" w:rsidP="00593762">
      <w:pPr>
        <w:pStyle w:val="a3"/>
        <w:ind w:firstLine="709"/>
        <w:jc w:val="both"/>
      </w:pPr>
      <w:r>
        <w:t>3. </w:t>
      </w:r>
      <w:r w:rsidRPr="00C3238E">
        <w:t>Работа с графическими объектами с помощью программного обеспечения.</w:t>
      </w:r>
    </w:p>
    <w:p w14:paraId="0C5EE248" w14:textId="714D1348" w:rsidR="00C3238E" w:rsidRPr="00D01836" w:rsidRDefault="00C3238E" w:rsidP="00593762">
      <w:pPr>
        <w:pStyle w:val="a3"/>
        <w:ind w:firstLine="709"/>
        <w:jc w:val="both"/>
      </w:pPr>
      <w:r>
        <w:t>4. </w:t>
      </w:r>
      <w:r w:rsidRPr="00C3238E">
        <w:t>Проектирование и разработка презентации о предприятии (организации) с применением самостоятельно отснятых фотографий и видеоматериалов.</w:t>
      </w:r>
    </w:p>
    <w:p w14:paraId="2F1BA27F" w14:textId="34E9B75B" w:rsidR="00C3238E" w:rsidRPr="0012498D" w:rsidRDefault="00C3238E" w:rsidP="00593762">
      <w:pPr>
        <w:pStyle w:val="a3"/>
        <w:ind w:firstLine="709"/>
        <w:jc w:val="both"/>
      </w:pPr>
      <w:r>
        <w:t>5. </w:t>
      </w:r>
      <w:r w:rsidRPr="00C3238E">
        <w:t>Проектирование, разработка и изготовление рекламного продукта (рекламно-сувенирного буклета или упаковки для организации (базы практики) с применением собственных фотоснимков.</w:t>
      </w:r>
    </w:p>
    <w:p w14:paraId="5235C0C5" w14:textId="052BDDD4" w:rsidR="00C3238E" w:rsidRPr="00C65582" w:rsidRDefault="00C3238E" w:rsidP="00593762">
      <w:pPr>
        <w:pStyle w:val="a3"/>
        <w:ind w:firstLine="709"/>
        <w:jc w:val="both"/>
      </w:pPr>
      <w:r>
        <w:t>6. </w:t>
      </w:r>
      <w:r w:rsidRPr="00C65582">
        <w:t>Создание рекламного плаката в цвете по собственным эскизам (тематика по выбору) с применением различных программ.</w:t>
      </w:r>
    </w:p>
    <w:p w14:paraId="604BE9BD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Структура и требования к оформлению отчета</w:t>
      </w:r>
    </w:p>
    <w:p w14:paraId="5B52F4B7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Объем - не менее 20 листов.</w:t>
      </w:r>
    </w:p>
    <w:p w14:paraId="724CF2F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Каждый раздел отчета оформляется с новой страницы.</w:t>
      </w:r>
    </w:p>
    <w:p w14:paraId="40DC85B8" w14:textId="77777777" w:rsidR="006D4773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 xml:space="preserve">Оформление отчета должно соответствовать требованиям </w:t>
      </w:r>
      <w:r w:rsidRPr="00F30E0A">
        <w:rPr>
          <w:color w:val="333333"/>
        </w:rPr>
        <w:t>ЕСТД (</w:t>
      </w:r>
      <w:r w:rsidRPr="00F30E0A">
        <w:t xml:space="preserve">Единая система технологической документации) </w:t>
      </w:r>
      <w:r w:rsidRPr="00F30E0A">
        <w:rPr>
          <w:color w:val="333333"/>
        </w:rPr>
        <w:t>и ЕСКД (</w:t>
      </w:r>
      <w:r w:rsidRPr="00F30E0A">
        <w:t xml:space="preserve">единая система конструкторской документации), </w:t>
      </w:r>
      <w:r w:rsidR="006D4773" w:rsidRPr="00F30E0A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Страницы имеют сквозную нумерацию арабскими цифрами, проставленными на верхнем поле по центру. Шрифт – Times New Roman 14, межстрочный интервал - 1,5.</w:t>
      </w:r>
    </w:p>
    <w:p w14:paraId="0D471A20" w14:textId="77777777" w:rsidR="000F1218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F30E0A">
        <w:rPr>
          <w:b/>
          <w:sz w:val="24"/>
        </w:rPr>
        <w:t>Титульный лист</w:t>
      </w:r>
      <w:r w:rsidRPr="00F30E0A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7777777" w:rsidR="000F1218" w:rsidRPr="00F30E0A" w:rsidRDefault="00B27C4F" w:rsidP="00593762">
      <w:pPr>
        <w:pStyle w:val="a3"/>
        <w:tabs>
          <w:tab w:val="left" w:pos="993"/>
          <w:tab w:val="left" w:pos="5353"/>
        </w:tabs>
        <w:ind w:firstLine="709"/>
        <w:jc w:val="both"/>
      </w:pPr>
      <w:r w:rsidRPr="00F30E0A">
        <w:t>В центре – «Отчет о прохождении</w:t>
      </w:r>
      <w:r w:rsidRPr="00F30E0A">
        <w:tab/>
        <w:t>производственной практики (по профилю специальности) в</w:t>
      </w:r>
      <w:r w:rsidRPr="00F30E0A">
        <w:rPr>
          <w:u w:val="single"/>
        </w:rPr>
        <w:t xml:space="preserve"> </w:t>
      </w:r>
      <w:r w:rsidRPr="00F30E0A">
        <w:rPr>
          <w:u w:val="single"/>
        </w:rPr>
        <w:tab/>
      </w:r>
      <w:r w:rsidRPr="00F30E0A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F30E0A">
        <w:rPr>
          <w:u w:val="single"/>
        </w:rPr>
        <w:tab/>
      </w:r>
      <w:r w:rsidRPr="00F30E0A">
        <w:t>. Номер страницы на титульном листе не проставляется (Приложение 1)</w:t>
      </w:r>
    </w:p>
    <w:p w14:paraId="5B3419A4" w14:textId="77777777" w:rsidR="008F7BFA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 xml:space="preserve">Содержание. </w:t>
      </w:r>
      <w:r w:rsidRPr="00F30E0A">
        <w:rPr>
          <w:sz w:val="24"/>
        </w:rPr>
        <w:t>Печатается на втором листе и отражает структуру отчета</w:t>
      </w:r>
      <w:r w:rsidR="008F7BFA" w:rsidRPr="00F30E0A">
        <w:rPr>
          <w:sz w:val="24"/>
        </w:rPr>
        <w:t xml:space="preserve">. </w:t>
      </w:r>
    </w:p>
    <w:p w14:paraId="78C88D81" w14:textId="77777777" w:rsidR="000F1218" w:rsidRPr="00F30E0A" w:rsidRDefault="00B27C4F" w:rsidP="00593762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>Введение.</w:t>
      </w:r>
    </w:p>
    <w:p w14:paraId="591629DA" w14:textId="6CDE0513" w:rsidR="000F1218" w:rsidRPr="00F30E0A" w:rsidRDefault="00B27C4F" w:rsidP="00593762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F30E0A">
        <w:t>Производственная</w:t>
      </w:r>
      <w:r w:rsidR="00C3238E">
        <w:t xml:space="preserve"> </w:t>
      </w:r>
      <w:r w:rsidRPr="00F30E0A">
        <w:t>практика</w:t>
      </w:r>
      <w:r w:rsidR="00C3238E">
        <w:t xml:space="preserve"> </w:t>
      </w:r>
      <w:r w:rsidRPr="00F30E0A">
        <w:t>(по</w:t>
      </w:r>
      <w:r w:rsidR="00C3238E">
        <w:t xml:space="preserve"> </w:t>
      </w:r>
      <w:r w:rsidRPr="00F30E0A">
        <w:t>профилю</w:t>
      </w:r>
      <w:r w:rsidR="00C3238E">
        <w:t xml:space="preserve"> </w:t>
      </w:r>
      <w:r w:rsidRPr="00F30E0A">
        <w:t>специальности)</w:t>
      </w:r>
      <w:r w:rsidR="00C3238E">
        <w:t xml:space="preserve"> </w:t>
      </w:r>
      <w:r w:rsidRPr="00F30E0A">
        <w:t>была</w:t>
      </w:r>
      <w:r w:rsidR="00C3238E">
        <w:t xml:space="preserve"> </w:t>
      </w:r>
      <w:r w:rsidRPr="00F30E0A">
        <w:t>пройдена</w:t>
      </w:r>
      <w:r w:rsidR="00C3238E">
        <w:t xml:space="preserve"> </w:t>
      </w:r>
      <w:r w:rsidRPr="00F30E0A">
        <w:t>с</w:t>
      </w:r>
      <w:r w:rsidR="00C3238E">
        <w:t xml:space="preserve"> ___ по ___ в _______________</w:t>
      </w:r>
      <w:r w:rsidRPr="00F30E0A">
        <w:t>.</w:t>
      </w:r>
    </w:p>
    <w:p w14:paraId="42507D71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F30E0A" w:rsidRDefault="00B27C4F" w:rsidP="00593762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F30E0A">
        <w:rPr>
          <w:b/>
          <w:sz w:val="24"/>
        </w:rPr>
        <w:t xml:space="preserve">Основная часть отчета </w:t>
      </w:r>
      <w:r w:rsidRPr="00F30E0A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1. Название…….</w:t>
      </w:r>
    </w:p>
    <w:p w14:paraId="1C367A4C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2 Название……..</w:t>
      </w:r>
    </w:p>
    <w:p w14:paraId="6A406C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Заключение</w:t>
      </w:r>
    </w:p>
    <w:p w14:paraId="01A07A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Включает в себя</w:t>
      </w:r>
    </w:p>
    <w:p w14:paraId="0478F39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-описание навыков и умений, приобретенных в процессе практики;</w:t>
      </w:r>
    </w:p>
    <w:p w14:paraId="2F26A268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-индивидуальные выводы о практической значимости проведенной работы;</w:t>
      </w:r>
    </w:p>
    <w:p w14:paraId="783142FB" w14:textId="77777777" w:rsidR="00673AD2" w:rsidRPr="00F30E0A" w:rsidRDefault="00B27C4F" w:rsidP="00593762">
      <w:pPr>
        <w:pStyle w:val="a3"/>
        <w:ind w:firstLine="709"/>
        <w:jc w:val="both"/>
      </w:pPr>
      <w:r w:rsidRPr="00F30E0A">
        <w:t>-личные впечатления от прохождения практики на предприятии;</w:t>
      </w:r>
    </w:p>
    <w:p w14:paraId="14E397E0" w14:textId="77777777" w:rsidR="000F1218" w:rsidRPr="00F30E0A" w:rsidRDefault="00673AD2" w:rsidP="00593762">
      <w:pPr>
        <w:pStyle w:val="a3"/>
        <w:ind w:firstLine="709"/>
        <w:jc w:val="both"/>
      </w:pPr>
      <w:r w:rsidRPr="00F30E0A">
        <w:t>-</w:t>
      </w:r>
      <w:r w:rsidR="00B27C4F" w:rsidRPr="00F30E0A">
        <w:t>достижение поставленной цели.</w:t>
      </w:r>
    </w:p>
    <w:p w14:paraId="7A4631D5" w14:textId="77777777" w:rsidR="000F1218" w:rsidRPr="00F30E0A" w:rsidRDefault="00B27C4F" w:rsidP="00593762">
      <w:pPr>
        <w:pStyle w:val="a3"/>
        <w:ind w:firstLine="709"/>
        <w:jc w:val="both"/>
      </w:pPr>
      <w:r w:rsidRPr="00F30E0A">
        <w:rPr>
          <w:b/>
        </w:rPr>
        <w:t xml:space="preserve">Приложения. </w:t>
      </w:r>
      <w:r w:rsidRPr="00F30E0A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F30E0A" w:rsidRDefault="00B27C4F" w:rsidP="00593762">
      <w:pPr>
        <w:pStyle w:val="a3"/>
        <w:ind w:firstLine="709"/>
        <w:jc w:val="both"/>
        <w:sectPr w:rsidR="000F1218" w:rsidRPr="00F30E0A" w:rsidSect="00B94067">
          <w:pgSz w:w="11900" w:h="16850"/>
          <w:pgMar w:top="1134" w:right="1134" w:bottom="1134" w:left="1134" w:header="720" w:footer="720" w:gutter="0"/>
          <w:cols w:space="720"/>
        </w:sectPr>
      </w:pPr>
      <w:r w:rsidRPr="00F30E0A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F30E0A">
        <w:t>колледжа</w:t>
      </w:r>
    </w:p>
    <w:p w14:paraId="2CFF0B6A" w14:textId="77777777" w:rsidR="006D4773" w:rsidRPr="00F30E0A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F30E0A">
        <w:rPr>
          <w:b/>
          <w:sz w:val="24"/>
          <w:szCs w:val="24"/>
          <w:lang w:eastAsia="ru-RU"/>
        </w:rPr>
        <w:t xml:space="preserve">Приложение 1  </w:t>
      </w:r>
    </w:p>
    <w:p w14:paraId="4F659F66" w14:textId="77777777" w:rsidR="006D4773" w:rsidRPr="00F30E0A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F30E0A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по </w:t>
      </w:r>
      <w:r w:rsidRPr="00F30E0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F30E0A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F30E0A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F30E0A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F30E0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F30E0A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F30E0A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F30E0A" w14:paraId="1EFC4552" w14:textId="77777777" w:rsidTr="00F30E0A">
        <w:tc>
          <w:tcPr>
            <w:tcW w:w="4500" w:type="dxa"/>
            <w:shd w:val="clear" w:color="auto" w:fill="auto"/>
          </w:tcPr>
          <w:p w14:paraId="1B080D8B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F30E0A" w14:paraId="38966309" w14:textId="77777777" w:rsidTr="00F30E0A">
        <w:tc>
          <w:tcPr>
            <w:tcW w:w="4500" w:type="dxa"/>
            <w:shd w:val="clear" w:color="auto" w:fill="auto"/>
          </w:tcPr>
          <w:p w14:paraId="4EFC1AA1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F30E0A" w14:paraId="5E7A5462" w14:textId="77777777" w:rsidTr="00F30E0A">
        <w:tc>
          <w:tcPr>
            <w:tcW w:w="4500" w:type="dxa"/>
            <w:shd w:val="clear" w:color="auto" w:fill="auto"/>
          </w:tcPr>
          <w:p w14:paraId="7C623438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F30E0A" w14:paraId="37531964" w14:textId="77777777" w:rsidTr="00F30E0A">
        <w:tc>
          <w:tcPr>
            <w:tcW w:w="4500" w:type="dxa"/>
            <w:shd w:val="clear" w:color="auto" w:fill="auto"/>
          </w:tcPr>
          <w:p w14:paraId="1604202D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F30E0A" w14:paraId="076B1981" w14:textId="77777777" w:rsidTr="00F30E0A">
        <w:tc>
          <w:tcPr>
            <w:tcW w:w="4500" w:type="dxa"/>
            <w:shd w:val="clear" w:color="auto" w:fill="auto"/>
          </w:tcPr>
          <w:p w14:paraId="0A01F044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32BE113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F30E0A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F30E0A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Приложение 2</w:t>
      </w:r>
    </w:p>
    <w:p w14:paraId="492B0100" w14:textId="77777777" w:rsidR="006D4773" w:rsidRPr="00F30E0A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F30E0A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F30E0A" w14:paraId="640D6302" w14:textId="77777777" w:rsidTr="00F30E0A">
        <w:tc>
          <w:tcPr>
            <w:tcW w:w="2552" w:type="dxa"/>
            <w:vAlign w:val="center"/>
          </w:tcPr>
          <w:p w14:paraId="5B95208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F30E0A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F30E0A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624D38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5" w:name="Par134"/>
      <w:bookmarkEnd w:id="5"/>
      <w:r w:rsidRPr="00F30E0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6FFD17B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F30E0A" w:rsidRDefault="006D4773" w:rsidP="006D4773">
      <w:pPr>
        <w:adjustRightInd w:val="0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F30E0A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F30E0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F30E0A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4. Заключительные положения</w:t>
      </w:r>
    </w:p>
    <w:p w14:paraId="64A43FCA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4CB501E7" w14:textId="77777777" w:rsidTr="00F30E0A">
        <w:tc>
          <w:tcPr>
            <w:tcW w:w="4422" w:type="dxa"/>
            <w:vAlign w:val="center"/>
          </w:tcPr>
          <w:p w14:paraId="648770E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F30E0A" w14:paraId="57EF0449" w14:textId="77777777" w:rsidTr="00F30E0A">
        <w:tc>
          <w:tcPr>
            <w:tcW w:w="4422" w:type="dxa"/>
          </w:tcPr>
          <w:p w14:paraId="5716DDD2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F30E0A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F30E0A" w14:paraId="4969C63A" w14:textId="77777777" w:rsidTr="00F30E0A">
        <w:tc>
          <w:tcPr>
            <w:tcW w:w="4422" w:type="dxa"/>
          </w:tcPr>
          <w:p w14:paraId="078441E2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6F4B2D6A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 61400</w:t>
            </w:r>
            <w:r w:rsidR="00593762">
              <w:rPr>
                <w:sz w:val="28"/>
                <w:szCs w:val="28"/>
                <w:lang w:eastAsia="ru-RU"/>
              </w:rPr>
              <w:t>2</w:t>
            </w:r>
            <w:r w:rsidRPr="00F30E0A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615AEF26" w:rsidR="006D4773" w:rsidRPr="00F30E0A" w:rsidRDefault="006D4773" w:rsidP="00593762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 xml:space="preserve">ул. </w:t>
            </w:r>
            <w:r w:rsidR="00593762">
              <w:rPr>
                <w:sz w:val="28"/>
                <w:szCs w:val="28"/>
                <w:lang w:eastAsia="ru-RU"/>
              </w:rPr>
              <w:t>Чернышевского</w:t>
            </w:r>
            <w:r w:rsidRPr="00F30E0A">
              <w:rPr>
                <w:sz w:val="28"/>
                <w:szCs w:val="28"/>
                <w:lang w:eastAsia="ru-RU"/>
              </w:rPr>
              <w:t>, д.</w:t>
            </w:r>
            <w:r w:rsidR="00593762">
              <w:rPr>
                <w:sz w:val="28"/>
                <w:szCs w:val="28"/>
                <w:lang w:eastAsia="ru-RU"/>
              </w:rPr>
              <w:t xml:space="preserve"> 2</w:t>
            </w:r>
            <w:r w:rsidRPr="00F30E0A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F30E0A" w14:paraId="5B6AD112" w14:textId="77777777" w:rsidTr="00F30E0A">
        <w:tc>
          <w:tcPr>
            <w:tcW w:w="4422" w:type="dxa"/>
          </w:tcPr>
          <w:p w14:paraId="79E668A6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F30E0A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213A7A1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F30E0A" w14:paraId="6839EB9A" w14:textId="77777777" w:rsidTr="00F30E0A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F30E0A" w14:paraId="30A34700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AB68E1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DC9DE2A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9B14ED6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50C55A2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33D7C294" w14:textId="77777777" w:rsidTr="00F30E0A">
        <w:tc>
          <w:tcPr>
            <w:tcW w:w="4422" w:type="dxa"/>
            <w:vAlign w:val="center"/>
          </w:tcPr>
          <w:p w14:paraId="7C5E8A3F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51FDAB9A" w14:textId="77777777" w:rsidTr="00F30E0A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03E67F88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6BDDD535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8363565" w14:textId="77777777" w:rsidTr="00F30E0A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2CB46298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F30E0A" w14:paraId="46F6E67E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F30E0A" w14:paraId="5F277AC7" w14:textId="77777777" w:rsidTr="00F30E0A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F30E0A" w14:paraId="58C0DF76" w14:textId="77777777" w:rsidTr="00F30E0A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0C2988F1" w14:textId="77777777" w:rsidTr="00F30E0A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2BFE0F23" w14:textId="77777777" w:rsidTr="00F30E0A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229F986" w14:textId="77777777" w:rsidTr="00F30E0A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8B553C3" w14:textId="77777777" w:rsidTr="00F30E0A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6FB18475" w14:textId="77777777" w:rsidTr="00F30E0A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4F32867E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7AA55CFE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2DDC6A3" w14:textId="77777777" w:rsidTr="00F30E0A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31CC3A79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F30E0A" w14:paraId="12E9CB24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F30E0A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br w:type="page"/>
      </w:r>
    </w:p>
    <w:p w14:paraId="0FDB45D6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 xml:space="preserve">ПРИЛОЖЕНИЕ 3 </w:t>
      </w:r>
    </w:p>
    <w:p w14:paraId="6A12EDBE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6D4773" w:rsidRPr="00F30E0A" w14:paraId="0971F93A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0C428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73E1E1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FCA74CF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6408E907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F0121A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144475C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Л.И. Карнаухова /</w:t>
            </w:r>
          </w:p>
          <w:p w14:paraId="2166138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F30E0A" w14:paraId="79385344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10F78B28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F30E0A" w14:paraId="7F7E5F90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28E148AB" w14:textId="77777777" w:rsidTr="00F30E0A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185321E" w14:textId="77777777" w:rsidTr="00F30E0A">
        <w:trPr>
          <w:trHeight w:val="166"/>
        </w:trPr>
        <w:tc>
          <w:tcPr>
            <w:tcW w:w="4111" w:type="dxa"/>
            <w:gridSpan w:val="4"/>
            <w:vAlign w:val="center"/>
          </w:tcPr>
          <w:p w14:paraId="65ADA13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510E6D5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940F0AF" w14:textId="77777777" w:rsidTr="00F30E0A">
        <w:tc>
          <w:tcPr>
            <w:tcW w:w="4111" w:type="dxa"/>
            <w:gridSpan w:val="4"/>
            <w:vAlign w:val="center"/>
          </w:tcPr>
          <w:p w14:paraId="5DE0736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06B718D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05CA3629" w14:textId="77777777" w:rsidTr="00F30E0A">
        <w:tc>
          <w:tcPr>
            <w:tcW w:w="4111" w:type="dxa"/>
            <w:gridSpan w:val="4"/>
            <w:vAlign w:val="center"/>
          </w:tcPr>
          <w:p w14:paraId="0B5E37B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388C9F5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3ADD70BC" w14:textId="77777777" w:rsidTr="00F30E0A">
        <w:tc>
          <w:tcPr>
            <w:tcW w:w="4111" w:type="dxa"/>
            <w:gridSpan w:val="4"/>
            <w:vAlign w:val="center"/>
          </w:tcPr>
          <w:p w14:paraId="398C7D0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DA5C0A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7291A1" w14:textId="77777777" w:rsidTr="00F30E0A">
        <w:tc>
          <w:tcPr>
            <w:tcW w:w="4111" w:type="dxa"/>
            <w:gridSpan w:val="4"/>
            <w:vAlign w:val="center"/>
          </w:tcPr>
          <w:p w14:paraId="5C3AA58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50EC0B1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4394422D" w14:textId="77777777" w:rsidTr="00F30E0A">
        <w:tc>
          <w:tcPr>
            <w:tcW w:w="4111" w:type="dxa"/>
            <w:gridSpan w:val="4"/>
            <w:vAlign w:val="center"/>
          </w:tcPr>
          <w:p w14:paraId="6849954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69F052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</w:tr>
      <w:tr w:rsidR="006D4773" w:rsidRPr="00F30E0A" w14:paraId="67409151" w14:textId="77777777" w:rsidTr="00F30E0A">
        <w:tc>
          <w:tcPr>
            <w:tcW w:w="4111" w:type="dxa"/>
            <w:gridSpan w:val="4"/>
            <w:vAlign w:val="center"/>
          </w:tcPr>
          <w:p w14:paraId="29BB9F6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DDDF6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124B8AFB" w14:textId="77777777" w:rsidTr="00F30E0A">
        <w:tc>
          <w:tcPr>
            <w:tcW w:w="4111" w:type="dxa"/>
            <w:gridSpan w:val="4"/>
            <w:vAlign w:val="center"/>
          </w:tcPr>
          <w:p w14:paraId="3313BA3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6DC08D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52E83107" w14:textId="77777777" w:rsidTr="00F30E0A">
        <w:tc>
          <w:tcPr>
            <w:tcW w:w="4111" w:type="dxa"/>
            <w:gridSpan w:val="4"/>
            <w:vAlign w:val="center"/>
          </w:tcPr>
          <w:p w14:paraId="771F6A1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B36DDD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58016C20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F30E0A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5BF323C1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C3238E" w:rsidRPr="00C3238E" w14:paraId="60FB54DC" w14:textId="77777777" w:rsidTr="005B34F3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645923" w14:textId="77777777" w:rsidR="00C3238E" w:rsidRPr="00C3238E" w:rsidRDefault="00C3238E" w:rsidP="005B34F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C3238E">
              <w:rPr>
                <w:b/>
                <w:sz w:val="24"/>
                <w:szCs w:val="24"/>
              </w:rPr>
              <w:t>Содержание индивидуального задания</w:t>
            </w:r>
          </w:p>
          <w:p w14:paraId="5BBC46F7" w14:textId="77777777" w:rsidR="00C3238E" w:rsidRPr="00C3238E" w:rsidRDefault="00C3238E" w:rsidP="005B34F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3238E" w:rsidRPr="00C3238E" w14:paraId="617730D8" w14:textId="77777777" w:rsidTr="005B34F3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F361AD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1.</w:t>
            </w:r>
            <w:r w:rsidRPr="00C3238E">
              <w:rPr>
                <w:sz w:val="24"/>
                <w:szCs w:val="24"/>
              </w:rPr>
              <w:tab/>
              <w:t>Создание рекламной продукции (с помощью ароматической полиграфии, стерео полиграфии, способом термографии);</w:t>
            </w:r>
          </w:p>
          <w:p w14:paraId="27F6F6F3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2.</w:t>
            </w:r>
            <w:r w:rsidRPr="00C3238E">
              <w:rPr>
                <w:sz w:val="24"/>
                <w:szCs w:val="24"/>
              </w:rPr>
              <w:tab/>
              <w:t>Разработка и создание промо-сайтов новых товаров и услуг;</w:t>
            </w:r>
          </w:p>
          <w:p w14:paraId="486C9E98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3.</w:t>
            </w:r>
            <w:r w:rsidRPr="00C3238E">
              <w:rPr>
                <w:sz w:val="24"/>
                <w:szCs w:val="24"/>
              </w:rPr>
              <w:tab/>
              <w:t>Создание рекламных фото каталогов (тематика на выбор);</w:t>
            </w:r>
          </w:p>
          <w:p w14:paraId="0A0D10A7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4.</w:t>
            </w:r>
            <w:r w:rsidRPr="00C3238E">
              <w:rPr>
                <w:sz w:val="24"/>
                <w:szCs w:val="24"/>
              </w:rPr>
              <w:tab/>
              <w:t>Студийная видеосъёмка рекламного видеоролика для телевизионного эфира;</w:t>
            </w:r>
          </w:p>
          <w:p w14:paraId="32448B92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5.</w:t>
            </w:r>
            <w:r w:rsidRPr="00C3238E">
              <w:rPr>
                <w:sz w:val="24"/>
                <w:szCs w:val="24"/>
              </w:rPr>
              <w:tab/>
              <w:t>Создание рекламных интернет баннеров;</w:t>
            </w:r>
          </w:p>
          <w:p w14:paraId="0AAB1CA9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6.</w:t>
            </w:r>
            <w:r w:rsidRPr="00C3238E">
              <w:rPr>
                <w:sz w:val="24"/>
                <w:szCs w:val="24"/>
              </w:rPr>
              <w:tab/>
              <w:t>Создание выставочных и рекламных промо-стендов.</w:t>
            </w:r>
          </w:p>
        </w:tc>
      </w:tr>
      <w:tr w:rsidR="00C3238E" w:rsidRPr="00C3238E" w14:paraId="0AEDF5EB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499CA2D" w14:textId="77777777" w:rsidR="00C3238E" w:rsidRPr="00C3238E" w:rsidRDefault="00C3238E" w:rsidP="005B34F3">
            <w:pPr>
              <w:adjustRightInd w:val="0"/>
              <w:ind w:left="318"/>
              <w:rPr>
                <w:b/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Задание на практику составил:</w:t>
            </w:r>
          </w:p>
        </w:tc>
      </w:tr>
      <w:tr w:rsidR="00C3238E" w:rsidRPr="00C3238E" w14:paraId="2885D8CC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FFFC7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образовательной организации</w:t>
            </w:r>
          </w:p>
        </w:tc>
      </w:tr>
      <w:tr w:rsidR="00C3238E" w:rsidRPr="00780932" w14:paraId="4D121137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AC2FB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6EBDB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42EDC6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A8AE2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D02BA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CE7235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056E2" w14:textId="77777777" w:rsidR="00C3238E" w:rsidRPr="00780932" w:rsidRDefault="00C3238E" w:rsidP="005B34F3">
            <w:pPr>
              <w:adjustRightInd w:val="0"/>
            </w:pPr>
            <w:r w:rsidRPr="00780932">
              <w:t>«___» _________ 20___ г.</w:t>
            </w:r>
          </w:p>
        </w:tc>
      </w:tr>
      <w:tr w:rsidR="00C3238E" w:rsidRPr="00780932" w14:paraId="6372C38C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B4126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6F244D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05B1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4449C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CEC310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1E1502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8A4B1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C3238E" w:rsidRPr="00780932" w14:paraId="4AD1AA02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C4BE9F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C3238E" w:rsidRPr="00C3238E" w14:paraId="44C450C8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873FD2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Согласовано (при проведении практики в профильной организации):</w:t>
            </w:r>
          </w:p>
        </w:tc>
      </w:tr>
      <w:tr w:rsidR="00C3238E" w:rsidRPr="00C3238E" w14:paraId="749F3631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5BF3A8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C3238E" w:rsidRPr="00780932" w14:paraId="26F3BDDE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EDE8E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DC9EAA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FB8A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1A95F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6DA6E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2650F4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C73D0" w14:textId="77777777" w:rsidR="00C3238E" w:rsidRPr="00780932" w:rsidRDefault="00C3238E" w:rsidP="005B34F3">
            <w:pPr>
              <w:adjustRightInd w:val="0"/>
            </w:pPr>
            <w:r w:rsidRPr="00780932">
              <w:t>«___» _________ 20___ г.</w:t>
            </w:r>
          </w:p>
        </w:tc>
      </w:tr>
      <w:tr w:rsidR="00C3238E" w:rsidRPr="00780932" w14:paraId="7CA45753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7B62D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4D5F4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EA59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1B4A12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CF58A67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CB608C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3872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C3238E" w:rsidRPr="00780932" w14:paraId="55F61FE3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B716E5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C3238E" w:rsidRPr="00C3238E" w14:paraId="47CF357E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32395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Задание на практику принял:</w:t>
            </w:r>
          </w:p>
        </w:tc>
      </w:tr>
      <w:tr w:rsidR="00C3238E" w:rsidRPr="00C3238E" w14:paraId="763A8F46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41004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276337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15EEE7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7AD70E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90455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81F53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682F4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«___» _________ 20___ г.</w:t>
            </w:r>
          </w:p>
        </w:tc>
      </w:tr>
      <w:tr w:rsidR="00C3238E" w:rsidRPr="00780932" w14:paraId="63D9B526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758F4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3C7178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9C07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A689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34AE88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C873EA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3BA29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</w:tbl>
    <w:p w14:paraId="74234EE1" w14:textId="77777777" w:rsidR="006D4773" w:rsidRPr="00F30E0A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br w:type="page"/>
      </w:r>
    </w:p>
    <w:p w14:paraId="099612E4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ПРИЛОЖЕНИЕ 4</w:t>
      </w:r>
    </w:p>
    <w:p w14:paraId="5D5F5FC3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F30E0A" w14:paraId="4B4FF050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02CCD888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DE8E1DE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4C1EFE05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0FD9C81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1F1D59E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440D961B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F30E0A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F30E0A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F30E0A" w14:paraId="752B8F3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7A5CA6CF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F30E0A" w14:paraId="550D94C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F30E0A" w14:paraId="1336C4BA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4285242C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41D167A9" w14:textId="77777777" w:rsidTr="00F30E0A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E9B87A" w14:textId="77777777" w:rsidTr="00F30E0A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E5C6982" w14:textId="77777777" w:rsidTr="00F30E0A">
        <w:tc>
          <w:tcPr>
            <w:tcW w:w="4111" w:type="dxa"/>
            <w:gridSpan w:val="5"/>
            <w:vAlign w:val="center"/>
          </w:tcPr>
          <w:p w14:paraId="4356E7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65BEE360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4E61872C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2023478D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1B4EC5E" w14:textId="77777777" w:rsidTr="00F30E0A">
        <w:tc>
          <w:tcPr>
            <w:tcW w:w="4111" w:type="dxa"/>
            <w:gridSpan w:val="5"/>
            <w:vAlign w:val="center"/>
          </w:tcPr>
          <w:p w14:paraId="047C9DA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Производственная практика (по профилю специальности) </w:t>
            </w:r>
          </w:p>
        </w:tc>
      </w:tr>
      <w:tr w:rsidR="006D4773" w:rsidRPr="00F30E0A" w14:paraId="65E4333E" w14:textId="77777777" w:rsidTr="00F30E0A">
        <w:tc>
          <w:tcPr>
            <w:tcW w:w="4111" w:type="dxa"/>
            <w:gridSpan w:val="5"/>
            <w:vAlign w:val="center"/>
          </w:tcPr>
          <w:p w14:paraId="74DCBC9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0798FF89" w14:textId="77777777" w:rsidTr="00F30E0A">
        <w:tc>
          <w:tcPr>
            <w:tcW w:w="4111" w:type="dxa"/>
            <w:gridSpan w:val="5"/>
            <w:vAlign w:val="center"/>
          </w:tcPr>
          <w:p w14:paraId="7E8ECC8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2FC0FDDC" w14:textId="77777777" w:rsidTr="00F30E0A">
        <w:tc>
          <w:tcPr>
            <w:tcW w:w="4111" w:type="dxa"/>
            <w:gridSpan w:val="5"/>
            <w:vAlign w:val="center"/>
          </w:tcPr>
          <w:p w14:paraId="138FE61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0866A81" w14:textId="77777777" w:rsidTr="00F30E0A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F30E0A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57E6B1E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996EF91" w14:textId="77777777" w:rsidTr="00F30E0A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F30E0A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5B01EA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F30E0A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F30E0A" w14:paraId="5154DEE0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F30E0A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7E9DF2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F30E0A" w14:paraId="1E631633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04D6765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268CD8A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F08B9C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095FB3FC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1751D7EE" w14:textId="77777777" w:rsidTr="00F30E0A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5D56E0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640BAA4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F30E0A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715A5756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F30E0A" w14:paraId="62C5F6BF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F30E0A" w14:paraId="0381FD1D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A5E8E03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7AB9942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300421B4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F30E0A" w14:paraId="5B191062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F30E0A" w14:paraId="06840117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F30E0A" w14:paraId="4D064529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CBE06E5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4BF6020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69B2EBB0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F30E0A" w14:paraId="4E5EFA2B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F30E0A" w14:paraId="2D7DF115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050F1F3B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F30E0A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F30E0A" w14:paraId="5045489D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F30E0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F30E0A" w14:paraId="4408C5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1D1A5613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6D4773" w:rsidRPr="00F30E0A" w14:paraId="37525345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F30E0A" w14:paraId="0430D8C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CDE746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F30E0A" w14:paraId="7478D80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34AD750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1AF3C24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665FE1E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5E9B08AC" w14:textId="77777777" w:rsidTr="00F30E0A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B3B3A43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1373E0F9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76A91CEA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2817D0C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2216BC6F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Производственная практика (по профилю специальности) </w:t>
            </w:r>
          </w:p>
        </w:tc>
      </w:tr>
      <w:tr w:rsidR="006D4773" w:rsidRPr="00F30E0A" w14:paraId="67747A49" w14:textId="77777777" w:rsidTr="00F30E0A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5D655455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2CEB6E67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7FCC7E0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0D51DAEF" w14:textId="77777777" w:rsidTr="00C3238E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8C8FE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7A4FBD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37C9AB16" w14:textId="77777777" w:rsidTr="00C3238E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48AB10" w14:textId="77777777" w:rsidR="006D4773" w:rsidRPr="00F30E0A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F30E0A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C3238E" w14:paraId="47FDD211" w14:textId="77777777" w:rsidTr="00F30E0A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C3238E" w14:paraId="0F5B6E08" w14:textId="77777777" w:rsidTr="00F30E0A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C3238E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C3238E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C3238E" w:rsidRPr="00C3238E" w14:paraId="5E9E7BED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76AABF5B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Создание и планирование макета рекламного продукта с использованием программ векторной и растровой графики.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5F58358E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0F7BF435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lang w:eastAsia="ru-RU"/>
                    </w:rPr>
                  </w:pPr>
                  <w:r w:rsidRPr="00C3238E">
                    <w:t>Использование профессиональных пакетов программного обеспечения для обработки графики, аудио-, видео-, анимации.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05E447CB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21544955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Работа с графическими объектами с помощью программного обеспечения.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3F79E87A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398DFE92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Проектирование и разработка презентации о предприятии (организации) с применением самостоятельно отснятых фотографий и видеоматериалов.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493A7298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176C05D3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Проектирование, разработка и изготовление рекламного продукта (рекламно-сувенирного буклета или упаковки для организации (базы практики) с применением собственных фотоснимков.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4C37FABB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A05CD9" w14:textId="262840E0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Создание рекламного плаката в цвете по собственным эскизам (тематика по выбору) с применением различных программ.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</w:tbl>
          <w:p w14:paraId="7434E431" w14:textId="77777777" w:rsidR="00C3238E" w:rsidRDefault="00C3238E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525F9450" w14:textId="77777777" w:rsidR="006D4773" w:rsidRPr="00F30E0A" w:rsidRDefault="006D4773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F30E0A" w14:paraId="53E3FA2A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F30E0A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F30E0A" w14:paraId="7446008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F30E0A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F30E0A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3238E" w:rsidRPr="00F30E0A" w14:paraId="46BA2A03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C3238E" w:rsidRPr="00F30E0A" w:rsidRDefault="00C3238E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105B50E" w14:textId="745B8273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3088A">
              <w:t xml:space="preserve">ПК </w:t>
            </w:r>
            <w:r>
              <w:t>2</w:t>
            </w:r>
            <w:r w:rsidRPr="00B3088A">
              <w:t>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2FFD3EC" w14:textId="75A87DC5" w:rsidR="00C3238E" w:rsidRPr="00F30E0A" w:rsidRDefault="00C3238E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0E782C"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3238E" w:rsidRPr="00F30E0A" w14:paraId="7767B1A4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C3238E" w:rsidRPr="00F30E0A" w:rsidRDefault="00C3238E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5BEDE27B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3088A">
              <w:t xml:space="preserve">ПК </w:t>
            </w:r>
            <w:r>
              <w:t>2</w:t>
            </w:r>
            <w:r w:rsidRPr="00B3088A">
              <w:t>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50166286" w:rsidR="00C3238E" w:rsidRPr="00F30E0A" w:rsidRDefault="00C3238E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0E782C">
              <w:t>Создавать модели (макеты, сценарии) объекта с учетом выбранной технологии.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3238E" w:rsidRPr="00F30E0A" w14:paraId="64744B5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C3238E" w:rsidRPr="00F30E0A" w:rsidRDefault="00C3238E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05CE805B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3088A">
              <w:t xml:space="preserve">ПК </w:t>
            </w:r>
            <w:r>
              <w:t>2</w:t>
            </w:r>
            <w:r w:rsidRPr="00B3088A">
              <w:t>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5E1ED615" w:rsidR="00C3238E" w:rsidRPr="00F30E0A" w:rsidRDefault="00C3238E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0E782C">
              <w:t>Исполнять оригиналы или отдельные элементы проекта в материале.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3238E" w:rsidRPr="00F30E0A" w14:paraId="4210A70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C3238E" w:rsidRPr="00F30E0A" w14:paraId="273EAA17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3DA69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F30E0A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C3238E" w:rsidRPr="00F30E0A" w14:paraId="4109935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35DC4B3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6405D23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2715009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55CFCBB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5E1966A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83156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4164D21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3767A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3FAE8F4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261A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2C148B3D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C97B4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3144BD4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7B81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44C7688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D6C10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493473E0" w14:textId="77777777" w:rsidTr="00F30E0A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28852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Оценка результатов практики руководителя от профильной организации: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_______________</w:t>
            </w:r>
            <w:r w:rsidRPr="00F30E0A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C3238E" w:rsidRPr="00F30E0A" w14:paraId="6019EB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E3A27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C3238E" w:rsidRPr="00F30E0A" w14:paraId="260395D1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D6D77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D642B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89BB6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A8A01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D2FFD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6DED8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C774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C3238E" w:rsidRPr="00F30E0A" w14:paraId="42A96F28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7433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BBD4D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FEB9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DF18D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B868B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97158C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24B23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C3238E" w:rsidRPr="00F30E0A" w14:paraId="5FB83E6A" w14:textId="77777777" w:rsidTr="00F30E0A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A2B84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46CEC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913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77ECE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C97EDE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14CFA8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4508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C3238E" w:rsidRPr="00F30E0A" w14:paraId="10AF0AA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3F41C0" w14:textId="77777777" w:rsidR="00C3238E" w:rsidRPr="00F30E0A" w:rsidRDefault="00C3238E" w:rsidP="006D4773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F30E0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27CA230A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C3238E" w:rsidRPr="00F30E0A" w14:paraId="3C448D68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78DB8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4D7FD1B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04D8680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16CD344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2E53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3649A8D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BEAC0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1D4806D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FC2FC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3BC696C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BF37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6462DEC7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8D55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4255A05E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95D85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1DDC0516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02F3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7021B04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BEA8C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0F5B1496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3C50B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672D716E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16CF3" w14:textId="77777777" w:rsidR="00C3238E" w:rsidRPr="00F30E0A" w:rsidRDefault="00C3238E" w:rsidP="006D4773">
            <w:pPr>
              <w:adjustRightInd w:val="0"/>
              <w:ind w:left="-112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Оценка результатов практики руководителя от образовательной организации: ____________.</w:t>
            </w:r>
          </w:p>
        </w:tc>
      </w:tr>
      <w:tr w:rsidR="00C3238E" w:rsidRPr="00F30E0A" w14:paraId="2E9D37D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6569EB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C3238E" w:rsidRPr="00F30E0A" w14:paraId="4937AE75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C3238E" w:rsidRPr="00F30E0A" w14:paraId="4486DD3D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C3238E" w:rsidRPr="00F30E0A" w14:paraId="0348BDEF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2AD1B57" w14:textId="77777777" w:rsidR="000F1218" w:rsidRPr="00F30E0A" w:rsidRDefault="000F1218" w:rsidP="00C3238E">
      <w:pPr>
        <w:tabs>
          <w:tab w:val="left" w:pos="1134"/>
        </w:tabs>
        <w:adjustRightInd w:val="0"/>
        <w:jc w:val="both"/>
        <w:rPr>
          <w:b/>
          <w:sz w:val="28"/>
        </w:rPr>
      </w:pPr>
    </w:p>
    <w:sectPr w:rsidR="000F1218" w:rsidRPr="00F30E0A" w:rsidSect="00B94067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7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43D80"/>
    <w:multiLevelType w:val="hybridMultilevel"/>
    <w:tmpl w:val="51DE0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2087998581">
    <w:abstractNumId w:val="12"/>
  </w:num>
  <w:num w:numId="2" w16cid:durableId="1066537066">
    <w:abstractNumId w:val="24"/>
  </w:num>
  <w:num w:numId="3" w16cid:durableId="99878710">
    <w:abstractNumId w:val="26"/>
  </w:num>
  <w:num w:numId="4" w16cid:durableId="255791474">
    <w:abstractNumId w:val="22"/>
  </w:num>
  <w:num w:numId="5" w16cid:durableId="1105156004">
    <w:abstractNumId w:val="10"/>
  </w:num>
  <w:num w:numId="6" w16cid:durableId="821039972">
    <w:abstractNumId w:val="16"/>
  </w:num>
  <w:num w:numId="7" w16cid:durableId="31543664">
    <w:abstractNumId w:val="30"/>
  </w:num>
  <w:num w:numId="8" w16cid:durableId="396319305">
    <w:abstractNumId w:val="6"/>
  </w:num>
  <w:num w:numId="9" w16cid:durableId="1318416392">
    <w:abstractNumId w:val="28"/>
  </w:num>
  <w:num w:numId="10" w16cid:durableId="2014332392">
    <w:abstractNumId w:val="18"/>
  </w:num>
  <w:num w:numId="11" w16cid:durableId="45420083">
    <w:abstractNumId w:val="23"/>
  </w:num>
  <w:num w:numId="12" w16cid:durableId="1574393960">
    <w:abstractNumId w:val="27"/>
  </w:num>
  <w:num w:numId="13" w16cid:durableId="1460800694">
    <w:abstractNumId w:val="11"/>
  </w:num>
  <w:num w:numId="14" w16cid:durableId="440997117">
    <w:abstractNumId w:val="21"/>
  </w:num>
  <w:num w:numId="15" w16cid:durableId="1483539826">
    <w:abstractNumId w:val="17"/>
  </w:num>
  <w:num w:numId="16" w16cid:durableId="2031682561">
    <w:abstractNumId w:val="33"/>
  </w:num>
  <w:num w:numId="17" w16cid:durableId="475880052">
    <w:abstractNumId w:val="25"/>
  </w:num>
  <w:num w:numId="18" w16cid:durableId="779641114">
    <w:abstractNumId w:val="32"/>
  </w:num>
  <w:num w:numId="19" w16cid:durableId="13729774">
    <w:abstractNumId w:val="29"/>
  </w:num>
  <w:num w:numId="20" w16cid:durableId="642928482">
    <w:abstractNumId w:val="14"/>
  </w:num>
  <w:num w:numId="21" w16cid:durableId="209004077">
    <w:abstractNumId w:val="7"/>
  </w:num>
  <w:num w:numId="22" w16cid:durableId="501089335">
    <w:abstractNumId w:val="0"/>
  </w:num>
  <w:num w:numId="23" w16cid:durableId="629554513">
    <w:abstractNumId w:val="8"/>
  </w:num>
  <w:num w:numId="24" w16cid:durableId="320240044">
    <w:abstractNumId w:val="3"/>
  </w:num>
  <w:num w:numId="25" w16cid:durableId="983968406">
    <w:abstractNumId w:val="13"/>
  </w:num>
  <w:num w:numId="26" w16cid:durableId="2036231389">
    <w:abstractNumId w:val="15"/>
  </w:num>
  <w:num w:numId="27" w16cid:durableId="1045373088">
    <w:abstractNumId w:val="19"/>
  </w:num>
  <w:num w:numId="28" w16cid:durableId="1893888107">
    <w:abstractNumId w:val="5"/>
  </w:num>
  <w:num w:numId="29" w16cid:durableId="576868339">
    <w:abstractNumId w:val="20"/>
  </w:num>
  <w:num w:numId="30" w16cid:durableId="973488803">
    <w:abstractNumId w:val="31"/>
  </w:num>
  <w:num w:numId="31" w16cid:durableId="138112552">
    <w:abstractNumId w:val="2"/>
  </w:num>
  <w:num w:numId="32" w16cid:durableId="1186211349">
    <w:abstractNumId w:val="4"/>
  </w:num>
  <w:num w:numId="33" w16cid:durableId="463158418">
    <w:abstractNumId w:val="1"/>
  </w:num>
  <w:num w:numId="34" w16cid:durableId="10171245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23CCA"/>
    <w:rsid w:val="000A283E"/>
    <w:rsid w:val="000F1218"/>
    <w:rsid w:val="00150939"/>
    <w:rsid w:val="001A05D9"/>
    <w:rsid w:val="001A0A8C"/>
    <w:rsid w:val="001C19E6"/>
    <w:rsid w:val="001D2B40"/>
    <w:rsid w:val="0021459C"/>
    <w:rsid w:val="00296B53"/>
    <w:rsid w:val="00300598"/>
    <w:rsid w:val="00406168"/>
    <w:rsid w:val="004512B8"/>
    <w:rsid w:val="0049339B"/>
    <w:rsid w:val="00493D86"/>
    <w:rsid w:val="004A79C1"/>
    <w:rsid w:val="004F5918"/>
    <w:rsid w:val="00593762"/>
    <w:rsid w:val="00597EA4"/>
    <w:rsid w:val="00662EE6"/>
    <w:rsid w:val="00673AD2"/>
    <w:rsid w:val="006D4773"/>
    <w:rsid w:val="006F6892"/>
    <w:rsid w:val="007B0C93"/>
    <w:rsid w:val="008B4E17"/>
    <w:rsid w:val="008E2773"/>
    <w:rsid w:val="008F7BFA"/>
    <w:rsid w:val="00972F41"/>
    <w:rsid w:val="00A45B25"/>
    <w:rsid w:val="00B27C4F"/>
    <w:rsid w:val="00B94067"/>
    <w:rsid w:val="00BB3542"/>
    <w:rsid w:val="00BD1A41"/>
    <w:rsid w:val="00C3238E"/>
    <w:rsid w:val="00C9149A"/>
    <w:rsid w:val="00CA3432"/>
    <w:rsid w:val="00CB0FC0"/>
    <w:rsid w:val="00CE5A74"/>
    <w:rsid w:val="00D539D6"/>
    <w:rsid w:val="00D570C7"/>
    <w:rsid w:val="00D64746"/>
    <w:rsid w:val="00D80C2E"/>
    <w:rsid w:val="00E014AB"/>
    <w:rsid w:val="00E3271B"/>
    <w:rsid w:val="00F30E0A"/>
    <w:rsid w:val="00FD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5A60EB65-E3F7-4D46-8BA1-015CEABD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2"/>
    <w:uiPriority w:val="99"/>
    <w:rsid w:val="00F30E0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0"/>
    <w:uiPriority w:val="99"/>
    <w:rsid w:val="00F30E0A"/>
    <w:pPr>
      <w:shd w:val="clear" w:color="auto" w:fill="FFFFFF"/>
      <w:autoSpaceDE/>
      <w:autoSpaceDN/>
      <w:spacing w:after="240" w:line="326" w:lineRule="exact"/>
      <w:ind w:hanging="1440"/>
      <w:outlineLvl w:val="0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5360</Words>
  <Characters>30552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41</cp:revision>
  <cp:lastPrinted>2022-03-17T06:10:00Z</cp:lastPrinted>
  <dcterms:created xsi:type="dcterms:W3CDTF">2021-08-12T09:41:00Z</dcterms:created>
  <dcterms:modified xsi:type="dcterms:W3CDTF">2024-03-25T12:32:00Z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